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69" w:rsidRDefault="00800669" w:rsidP="00800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Указания</w:t>
      </w:r>
    </w:p>
    <w:p w:rsidR="00800669" w:rsidRDefault="00800669" w:rsidP="008006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заполнению формы федерального статистического наблюдения</w:t>
      </w:r>
    </w:p>
    <w:p w:rsidR="00800669" w:rsidRDefault="00800669" w:rsidP="00800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0669" w:rsidRDefault="00800669" w:rsidP="00800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федерального статистического наблюдения N ПМ "Сведения об основных показателях деятельности малого предприятия" (далее - форма) предоставляют юридические лица, являющиеся малыми предприятиями (кроме </w:t>
      </w:r>
      <w:proofErr w:type="spellStart"/>
      <w:r>
        <w:rPr>
          <w:rFonts w:ascii="Arial" w:hAnsi="Arial" w:cs="Arial"/>
          <w:sz w:val="20"/>
          <w:szCs w:val="20"/>
        </w:rPr>
        <w:t>микропредприятий</w:t>
      </w:r>
      <w:proofErr w:type="spellEnd"/>
      <w:r>
        <w:rPr>
          <w:rFonts w:ascii="Arial" w:hAnsi="Arial" w:cs="Arial"/>
          <w:sz w:val="20"/>
          <w:szCs w:val="20"/>
        </w:rPr>
        <w:t xml:space="preserve">) 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статьей 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Для малых предприятий, применяющих упрощенную систему налогообложения, сохраняется действующий порядок предоставления статистической отчетности (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 4 статьи 346.11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Федерации). Данные предприятия предоставляют форму на общих основаниях.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Форма</w:t>
        </w:r>
      </w:hyperlink>
      <w:r>
        <w:rPr>
          <w:rFonts w:ascii="Arial" w:hAnsi="Arial" w:cs="Arial"/>
          <w:sz w:val="20"/>
          <w:szCs w:val="20"/>
        </w:rPr>
        <w:t xml:space="preserve"> служит только для получения официальной статистической информации и не может быть предоставлена третьим лицам.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включаются сведения в целом по юридическому лицу, то есть по всем филиалам и структурным подразделениям данного малого предприятия независимо от их местонахождения.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Юридическое лицо заполняет настоящую форму и предоставляет ее в территориальный орган Росстата по месту регистрации юридического лица.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Временно не работающие малые предприятия, на которых в течение части отчетного периода имели место производство товаров и услуг или инвестиционная деятельность, предоставляют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на общих основаниях с указанием, с какого времени они не работают.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в отчетном периоде организация не вела деятельность, то она сдает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с заполненным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разделом 1</w:t>
        </w:r>
      </w:hyperlink>
      <w:r>
        <w:rPr>
          <w:rFonts w:ascii="Arial" w:hAnsi="Arial" w:cs="Arial"/>
          <w:sz w:val="20"/>
          <w:szCs w:val="20"/>
        </w:rPr>
        <w:t>. "Анкета".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Организации-банкроты, на которых введено конкурсное производство, не освобождаются от предоставления сведений по формам федерального статистического наблюдения.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(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п. 3 ст. 149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26.10.2002 N 127-ФЗ "О несостоятельности (банкротстве)") организация-должник считается ликвидированной и освобождается от предоставления сведений.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В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адресной части</w:t>
        </w:r>
      </w:hyperlink>
      <w:r>
        <w:rPr>
          <w:rFonts w:ascii="Arial" w:hAnsi="Arial" w:cs="Arial"/>
          <w:sz w:val="20"/>
          <w:szCs w:val="20"/>
        </w:rPr>
        <w:t xml:space="preserve"> указывается полное наименование отчитывающегося малого предприятия в соответствии с учредительными документами, зарегистрированными в установленном порядке, а затем в скобках - краткое наименование.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строке</w:t>
        </w:r>
      </w:hyperlink>
      <w:r>
        <w:rPr>
          <w:rFonts w:ascii="Arial" w:hAnsi="Arial" w:cs="Arial"/>
          <w:sz w:val="20"/>
          <w:szCs w:val="20"/>
        </w:rPr>
        <w:t xml:space="preserve"> "Почтовый адрес" указывается наименование субъекта Российской Федерации, юридический адрес с почтовым индексом.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Юридическое лицо проставляет в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графе 2</w:t>
        </w:r>
      </w:hyperlink>
      <w:r>
        <w:rPr>
          <w:rFonts w:ascii="Arial" w:hAnsi="Arial" w:cs="Arial"/>
          <w:sz w:val="20"/>
          <w:szCs w:val="20"/>
        </w:rPr>
        <w:t xml:space="preserve"> кодовой части формы код Общероссийского классификатора предприятий и организаций (ОКПО) на основании Уведомления о присвоении кода ОКПО, размещенного на Интернет-портале Росстата по адресу: http://websbor.gks.ru/online/#!/gs/statistic-codes.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Сведения по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 xml:space="preserve"> предоставляются: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разделы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- ежеквартально (за период с начала года);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раздел 4</w:t>
        </w:r>
      </w:hyperlink>
      <w:r>
        <w:rPr>
          <w:rFonts w:ascii="Arial" w:hAnsi="Arial" w:cs="Arial"/>
          <w:sz w:val="20"/>
          <w:szCs w:val="20"/>
        </w:rPr>
        <w:t xml:space="preserve"> - за отчетный год.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Подробные указания по заполнению показателей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формы</w:t>
        </w:r>
      </w:hyperlink>
      <w:r>
        <w:rPr>
          <w:rFonts w:ascii="Arial" w:hAnsi="Arial" w:cs="Arial"/>
          <w:sz w:val="20"/>
          <w:szCs w:val="20"/>
        </w:rPr>
        <w:t xml:space="preserve"> и контроля данных по ним размещены на Интернет-портале Росстата - www.gks.ru/Формы федерального статистического наблюдения и формы бухгалтерской (финансовой) отчетности/Альбом форм федерального статистического наблюдения.</w:t>
      </w:r>
    </w:p>
    <w:p w:rsidR="00800669" w:rsidRDefault="00800669" w:rsidP="00800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0669" w:rsidRDefault="00800669" w:rsidP="008006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 заполнения показателей формы: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Строки 06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17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19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22</w:t>
        </w:r>
      </w:hyperlink>
      <w:r>
        <w:rPr>
          <w:rFonts w:ascii="Arial" w:hAnsi="Arial" w:cs="Arial"/>
          <w:sz w:val="20"/>
          <w:szCs w:val="20"/>
        </w:rPr>
        <w:t xml:space="preserve"> заполняются с одним десятичным знаком;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Строка 02</w:t>
        </w:r>
      </w:hyperlink>
      <w:r>
        <w:rPr>
          <w:rFonts w:ascii="Arial" w:hAnsi="Arial" w:cs="Arial"/>
          <w:sz w:val="20"/>
          <w:szCs w:val="20"/>
        </w:rPr>
        <w:t xml:space="preserve"> =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строка 03</w:t>
        </w:r>
      </w:hyperlink>
      <w:r>
        <w:rPr>
          <w:rFonts w:ascii="Arial" w:hAnsi="Arial" w:cs="Arial"/>
          <w:sz w:val="20"/>
          <w:szCs w:val="20"/>
        </w:rPr>
        <w:t xml:space="preserve"> +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строка 04</w:t>
        </w:r>
      </w:hyperlink>
      <w:r>
        <w:rPr>
          <w:rFonts w:ascii="Arial" w:hAnsi="Arial" w:cs="Arial"/>
          <w:sz w:val="20"/>
          <w:szCs w:val="20"/>
        </w:rPr>
        <w:t xml:space="preserve"> +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строка 05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Строка 06</w:t>
        </w:r>
      </w:hyperlink>
      <w:r>
        <w:rPr>
          <w:rFonts w:ascii="Arial" w:hAnsi="Arial" w:cs="Arial"/>
          <w:sz w:val="20"/>
          <w:szCs w:val="20"/>
        </w:rPr>
        <w:t xml:space="preserve"> =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строка 07</w:t>
        </w:r>
      </w:hyperlink>
      <w:r>
        <w:rPr>
          <w:rFonts w:ascii="Arial" w:hAnsi="Arial" w:cs="Arial"/>
          <w:sz w:val="20"/>
          <w:szCs w:val="20"/>
        </w:rPr>
        <w:t xml:space="preserve"> +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строка 08</w:t>
        </w:r>
      </w:hyperlink>
      <w:r>
        <w:rPr>
          <w:rFonts w:ascii="Arial" w:hAnsi="Arial" w:cs="Arial"/>
          <w:sz w:val="20"/>
          <w:szCs w:val="20"/>
        </w:rPr>
        <w:t xml:space="preserve"> +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строка 09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 xml:space="preserve">Строка </w:t>
        </w:r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11</w:t>
        </w:r>
      </w:hyperlink>
      <w:r>
        <w:rPr>
          <w:rFonts w:ascii="Arial" w:hAnsi="Arial" w:cs="Arial"/>
          <w:sz w:val="20"/>
          <w:szCs w:val="20"/>
        </w:rPr>
        <w:t xml:space="preserve"> &gt;</w:t>
      </w:r>
      <w:proofErr w:type="gramEnd"/>
      <w:r>
        <w:rPr>
          <w:rFonts w:ascii="Arial" w:hAnsi="Arial" w:cs="Arial"/>
          <w:sz w:val="20"/>
          <w:szCs w:val="20"/>
        </w:rPr>
        <w:t xml:space="preserve">=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строка 12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 xml:space="preserve">Строка </w:t>
        </w:r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>
        <w:rPr>
          <w:rFonts w:ascii="Arial" w:hAnsi="Arial" w:cs="Arial"/>
          <w:sz w:val="20"/>
          <w:szCs w:val="20"/>
        </w:rPr>
        <w:t xml:space="preserve"> &gt;</w:t>
      </w:r>
      <w:proofErr w:type="gramEnd"/>
      <w:r>
        <w:rPr>
          <w:rFonts w:ascii="Arial" w:hAnsi="Arial" w:cs="Arial"/>
          <w:sz w:val="20"/>
          <w:szCs w:val="20"/>
        </w:rPr>
        <w:t xml:space="preserve">=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строка 14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Строка 15</w:t>
        </w:r>
      </w:hyperlink>
      <w:r>
        <w:rPr>
          <w:rFonts w:ascii="Arial" w:hAnsi="Arial" w:cs="Arial"/>
          <w:sz w:val="20"/>
          <w:szCs w:val="20"/>
        </w:rPr>
        <w:t xml:space="preserve"> &lt;=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строка 11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 xml:space="preserve">Строка </w:t>
        </w:r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16</w:t>
        </w:r>
      </w:hyperlink>
      <w:r>
        <w:rPr>
          <w:rFonts w:ascii="Arial" w:hAnsi="Arial" w:cs="Arial"/>
          <w:sz w:val="20"/>
          <w:szCs w:val="20"/>
        </w:rPr>
        <w:t xml:space="preserve"> &gt;</w:t>
      </w:r>
      <w:proofErr w:type="gramEnd"/>
      <w:r>
        <w:rPr>
          <w:rFonts w:ascii="Arial" w:hAnsi="Arial" w:cs="Arial"/>
          <w:sz w:val="20"/>
          <w:szCs w:val="20"/>
        </w:rPr>
        <w:t xml:space="preserve">=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строка 17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Январь - декабрь: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строка 21</w:t>
        </w:r>
      </w:hyperlink>
      <w:r>
        <w:rPr>
          <w:rFonts w:ascii="Arial" w:hAnsi="Arial" w:cs="Arial"/>
          <w:sz w:val="20"/>
          <w:szCs w:val="20"/>
        </w:rPr>
        <w:t xml:space="preserve"> &lt;=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строка 13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800669" w:rsidRDefault="00800669" w:rsidP="00800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Январь - декабрь: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строка 22</w:t>
        </w:r>
      </w:hyperlink>
      <w:r>
        <w:rPr>
          <w:rFonts w:ascii="Arial" w:hAnsi="Arial" w:cs="Arial"/>
          <w:sz w:val="20"/>
          <w:szCs w:val="20"/>
        </w:rPr>
        <w:t xml:space="preserve"> &lt;=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строка 20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800669" w:rsidRDefault="00800669" w:rsidP="00800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115" w:rsidRDefault="00AE0115"/>
    <w:sectPr w:rsidR="00AE0115" w:rsidSect="00800669">
      <w:pgSz w:w="11906" w:h="16838"/>
      <w:pgMar w:top="624" w:right="567" w:bottom="62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69"/>
    <w:rsid w:val="000C3DFF"/>
    <w:rsid w:val="004E1FCE"/>
    <w:rsid w:val="00800669"/>
    <w:rsid w:val="00857068"/>
    <w:rsid w:val="00A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0D776-A9C3-4345-BC0D-749D047F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873F8F3779E4009819922B649BB2AE01AA57C19DC279128588BD96FEE4C226BB7F3CE4A83B9E10ABD117BEAB8AE16EEE866868F90392D1yCK0E" TargetMode="External"/><Relationship Id="rId13" Type="http://schemas.openxmlformats.org/officeDocument/2006/relationships/hyperlink" Target="consultantplus://offline/ref=15873F8F3779E4009819922B649BB2AE01AA57C19DC279128588BD96FEE4C226BB7F3CE4A83B9E13A9D117BEAB8AE16EEE866868F90392D1yCK0E" TargetMode="External"/><Relationship Id="rId18" Type="http://schemas.openxmlformats.org/officeDocument/2006/relationships/hyperlink" Target="consultantplus://offline/ref=7841F341AEEE4837575A829ACAF6AAA8DD6108A5D8055F4E53B93F82FECF0C034417587F308B18489CB7BB749C5803CA56FCAF5FF8E8C3CAz5K4E" TargetMode="External"/><Relationship Id="rId26" Type="http://schemas.openxmlformats.org/officeDocument/2006/relationships/hyperlink" Target="consultantplus://offline/ref=7841F341AEEE4837575A829ACAF6AAA8DD6108A5D8055F4E53B93F82FECF0C034417587F308B17409EB7BB749C5803CA56FCAF5FF8E8C3CAz5K4E" TargetMode="External"/><Relationship Id="rId39" Type="http://schemas.openxmlformats.org/officeDocument/2006/relationships/hyperlink" Target="consultantplus://offline/ref=7841F341AEEE4837575A829ACAF6AAA8DD6108A5D8055F4E53B93F82FECF0C034417587F308B184B94B7BB749C5803CA56FCAF5FF8E8C3CAz5K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41F341AEEE4837575A829ACAF6AAA8DD6108A5D8055F4E53B93F82FECF0C034417587F308B174094B7BB749C5803CA56FCAF5FF8E8C3CAz5K4E" TargetMode="External"/><Relationship Id="rId34" Type="http://schemas.openxmlformats.org/officeDocument/2006/relationships/hyperlink" Target="consultantplus://offline/ref=7841F341AEEE4837575A829ACAF6AAA8DD6108A5D8055F4E53B93F82FECF0C034417587F308B184B9CB7BB749C5803CA56FCAF5FF8E8C3CAz5K4E" TargetMode="External"/><Relationship Id="rId42" Type="http://schemas.openxmlformats.org/officeDocument/2006/relationships/hyperlink" Target="consultantplus://offline/ref=7841F341AEEE4837575A829ACAF6AAA8DD6108A5D8055F4E53B93F82FECF0C034417587F308B184B9EB7BB749C5803CA56FCAF5FF8E8C3CAz5K4E" TargetMode="External"/><Relationship Id="rId7" Type="http://schemas.openxmlformats.org/officeDocument/2006/relationships/hyperlink" Target="consultantplus://offline/ref=15873F8F3779E4009819922B649BB2AE01AA57C19DC279128588BD96FEE4C226BB7F3CE4A83B9E10ABD117BEAB8AE16EEE866868F90392D1yCK0E" TargetMode="External"/><Relationship Id="rId12" Type="http://schemas.openxmlformats.org/officeDocument/2006/relationships/hyperlink" Target="consultantplus://offline/ref=15873F8F3779E4009819922B649BB2AE01AB52C295C179128588BD96FEE4C226BB7F3CE4A8399C10ACD117BEAB8AE16EEE866868F90392D1yCK0E" TargetMode="External"/><Relationship Id="rId17" Type="http://schemas.openxmlformats.org/officeDocument/2006/relationships/hyperlink" Target="consultantplus://offline/ref=7841F341AEEE4837575A829ACAF6AAA8DD6108A5D8055F4E53B93F82FECF0C034417587F308B174E98B7BB749C5803CA56FCAF5FF8E8C3CAz5K4E" TargetMode="External"/><Relationship Id="rId25" Type="http://schemas.openxmlformats.org/officeDocument/2006/relationships/hyperlink" Target="consultantplus://offline/ref=7841F341AEEE4837575A829ACAF6AAA8DD6108A5D8055F4E53B93F82FECF0C034417587F308B17409CB7BB749C5803CA56FCAF5FF8E8C3CAz5K4E" TargetMode="External"/><Relationship Id="rId33" Type="http://schemas.openxmlformats.org/officeDocument/2006/relationships/hyperlink" Target="consultantplus://offline/ref=7841F341AEEE4837575A829ACAF6AAA8DD6108A5D8055F4E53B93F82FECF0C034417587F308B184894B7BB749C5803CA56FCAF5FF8E8C3CAz5K4E" TargetMode="External"/><Relationship Id="rId38" Type="http://schemas.openxmlformats.org/officeDocument/2006/relationships/hyperlink" Target="consultantplus://offline/ref=7841F341AEEE4837575A829ACAF6AAA8DD6108A5D8055F4E53B93F82FECF0C034417587F308B184894B7BB749C5803CA56FCAF5FF8E8C3CAz5K4E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873F8F3779E4009819922B649BB2AE01AA57C19DC279128588BD96FEE4C226BB7F3CE4A83B9E10ABD117BEAB8AE16EEE866868F90392D1yCK0E" TargetMode="External"/><Relationship Id="rId20" Type="http://schemas.openxmlformats.org/officeDocument/2006/relationships/hyperlink" Target="consultantplus://offline/ref=7841F341AEEE4837575A829ACAF6AAA8DD6108A5D8055F4E53B93F82FECF0C034417587F308B174C9BB7BB749C5803CA56FCAF5FF8E8C3CAz5K4E" TargetMode="External"/><Relationship Id="rId29" Type="http://schemas.openxmlformats.org/officeDocument/2006/relationships/hyperlink" Target="consultantplus://offline/ref=7841F341AEEE4837575A829ACAF6AAA8DD6108A5D8055F4E53B93F82FECF0C034417587F308B174094B7BB749C5803CA56FCAF5FF8E8C3CAz5K4E" TargetMode="External"/><Relationship Id="rId41" Type="http://schemas.openxmlformats.org/officeDocument/2006/relationships/hyperlink" Target="consultantplus://offline/ref=7841F341AEEE4837575A829ACAF6AAA8DD6108A5D8055F4E53B93F82FECF0C034417587F308B184D9BB7BB749C5803CA56FCAF5FF8E8C3CAz5K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873F8F3779E4009819922B649BB2AE01AA54C09FC679128588BD96FEE4C226BB7F3CE4A83B9C1DAED117BEAB8AE16EEE866868F90392D1yCK0E" TargetMode="External"/><Relationship Id="rId11" Type="http://schemas.openxmlformats.org/officeDocument/2006/relationships/hyperlink" Target="consultantplus://offline/ref=15873F8F3779E4009819922B649BB2AE01AA57C19DC279128588BD96FEE4C226BB7F3CE4A83B9E12A8D117BEAB8AE16EEE866868F90392D1yCK0E" TargetMode="External"/><Relationship Id="rId24" Type="http://schemas.openxmlformats.org/officeDocument/2006/relationships/hyperlink" Target="consultantplus://offline/ref=7841F341AEEE4837575A829ACAF6AAA8DD6108A5D8055F4E53B93F82FECF0C034417587F308B184D95B7BB749C5803CA56FCAF5FF8E8C3CAz5K4E" TargetMode="External"/><Relationship Id="rId32" Type="http://schemas.openxmlformats.org/officeDocument/2006/relationships/hyperlink" Target="consultantplus://offline/ref=7841F341AEEE4837575A829ACAF6AAA8DD6108A5D8055F4E53B93F82FECF0C034417587F308B184998B7BB749C5803CA56FCAF5FF8E8C3CAz5K4E" TargetMode="External"/><Relationship Id="rId37" Type="http://schemas.openxmlformats.org/officeDocument/2006/relationships/hyperlink" Target="consultantplus://offline/ref=7841F341AEEE4837575A829ACAF6AAA8DD6108A5D8055F4E53B93F82FECF0C034417587F308B184B9AB7BB749C5803CA56FCAF5FF8E8C3CAz5K4E" TargetMode="External"/><Relationship Id="rId40" Type="http://schemas.openxmlformats.org/officeDocument/2006/relationships/hyperlink" Target="consultantplus://offline/ref=7841F341AEEE4837575A829ACAF6AAA8DD6108A5D8055F4E53B93F82FECF0C034417587F308B184A9CB7BB749C5803CA56FCAF5FF8E8C3CAz5K4E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15873F8F3779E4009819922B649BB2AE01AB52C199CF79128588BD96FEE4C226BB7F3CE4A8389914A4D117BEAB8AE16EEE866868F90392D1yCK0E" TargetMode="External"/><Relationship Id="rId15" Type="http://schemas.openxmlformats.org/officeDocument/2006/relationships/hyperlink" Target="consultantplus://offline/ref=15873F8F3779E4009819922B649BB2AE01AA57C19DC279128588BD96FEE4C226BB7F3CE4A83B9E12ADD117BEAB8AE16EEE866868F90392D1yCK0E" TargetMode="External"/><Relationship Id="rId23" Type="http://schemas.openxmlformats.org/officeDocument/2006/relationships/hyperlink" Target="consultantplus://offline/ref=7841F341AEEE4837575A829ACAF6AAA8DD6108A5D8055F4E53B93F82FECF0C034417587F308B184D9FB7BB749C5803CA56FCAF5FF8E8C3CAz5K4E" TargetMode="External"/><Relationship Id="rId28" Type="http://schemas.openxmlformats.org/officeDocument/2006/relationships/hyperlink" Target="consultantplus://offline/ref=7841F341AEEE4837575A829ACAF6AAA8DD6108A5D8055F4E53B93F82FECF0C034417587F308B17409AB7BB749C5803CA56FCAF5FF8E8C3CAz5K4E" TargetMode="External"/><Relationship Id="rId36" Type="http://schemas.openxmlformats.org/officeDocument/2006/relationships/hyperlink" Target="consultantplus://offline/ref=7841F341AEEE4837575A829ACAF6AAA8DD6108A5D8055F4E53B93F82FECF0C034417587F308B184B98B7BB749C5803CA56FCAF5FF8E8C3CAz5K4E" TargetMode="External"/><Relationship Id="rId10" Type="http://schemas.openxmlformats.org/officeDocument/2006/relationships/hyperlink" Target="consultantplus://offline/ref=15873F8F3779E4009819922B649BB2AE01AA57C19DC279128588BD96FEE4C226BB7F3CE4A83B9E10ABD117BEAB8AE16EEE866868F90392D1yCK0E" TargetMode="External"/><Relationship Id="rId19" Type="http://schemas.openxmlformats.org/officeDocument/2006/relationships/hyperlink" Target="consultantplus://offline/ref=7841F341AEEE4837575A829ACAF6AAA8DD6108A5D8055F4E53B93F82FECF0C034417587F308B184A9FB7BB749C5803CA56FCAF5FF8E8C3CAz5K4E" TargetMode="External"/><Relationship Id="rId31" Type="http://schemas.openxmlformats.org/officeDocument/2006/relationships/hyperlink" Target="consultantplus://offline/ref=7841F341AEEE4837575A829ACAF6AAA8DD6108A5D8055F4E53B93F82FECF0C034417587F308B18499EB7BB749C5803CA56FCAF5FF8E8C3CAz5K4E" TargetMode="External"/><Relationship Id="rId44" Type="http://schemas.openxmlformats.org/officeDocument/2006/relationships/hyperlink" Target="consultantplus://offline/ref=7841F341AEEE4837575A829ACAF6AAA8DD6108A5D8055F4E53B93F82FECF0C034417587F308B184D99B7BB749C5803CA56FCAF5FF8E8C3CAz5K4E" TargetMode="External"/><Relationship Id="rId4" Type="http://schemas.openxmlformats.org/officeDocument/2006/relationships/hyperlink" Target="consultantplus://offline/ref=15873F8F3779E4009819922B649BB2AE01AA57C19DC279128588BD96FEE4C226BB7F3CE4A83B9E10ABD117BEAB8AE16EEE866868F90392D1yCK0E" TargetMode="External"/><Relationship Id="rId9" Type="http://schemas.openxmlformats.org/officeDocument/2006/relationships/hyperlink" Target="consultantplus://offline/ref=15873F8F3779E4009819922B649BB2AE01AA57C19DC279128588BD96FEE4C226BB7F3CE4A83B9E10ABD117BEAB8AE16EEE866868F90392D1yCK0E" TargetMode="External"/><Relationship Id="rId14" Type="http://schemas.openxmlformats.org/officeDocument/2006/relationships/hyperlink" Target="consultantplus://offline/ref=15873F8F3779E4009819922B649BB2AE01AA57C19DC279128588BD96FEE4C226BB7F3CE4A83B9E13A8D117BEAB8AE16EEE866868F90392D1yCK0E" TargetMode="External"/><Relationship Id="rId22" Type="http://schemas.openxmlformats.org/officeDocument/2006/relationships/hyperlink" Target="consultantplus://offline/ref=7841F341AEEE4837575A829ACAF6AAA8DD6108A5D8055F4E53B93F82FECF0C034417587F308B184A9CB7BB749C5803CA56FCAF5FF8E8C3CAz5K4E" TargetMode="External"/><Relationship Id="rId27" Type="http://schemas.openxmlformats.org/officeDocument/2006/relationships/hyperlink" Target="consultantplus://offline/ref=7841F341AEEE4837575A829ACAF6AAA8DD6108A5D8055F4E53B93F82FECF0C034417587F308B174098B7BB749C5803CA56FCAF5FF8E8C3CAz5K4E" TargetMode="External"/><Relationship Id="rId30" Type="http://schemas.openxmlformats.org/officeDocument/2006/relationships/hyperlink" Target="consultantplus://offline/ref=7841F341AEEE4837575A829ACAF6AAA8DD6108A5D8055F4E53B93F82FECF0C034417587F308B18499CB7BB749C5803CA56FCAF5FF8E8C3CAz5K4E" TargetMode="External"/><Relationship Id="rId35" Type="http://schemas.openxmlformats.org/officeDocument/2006/relationships/hyperlink" Target="consultantplus://offline/ref=7841F341AEEE4837575A829ACAF6AAA8DD6108A5D8055F4E53B93F82FECF0C034417587F308B184B9EB7BB749C5803CA56FCAF5FF8E8C3CAz5K4E" TargetMode="External"/><Relationship Id="rId43" Type="http://schemas.openxmlformats.org/officeDocument/2006/relationships/hyperlink" Target="consultantplus://offline/ref=7841F341AEEE4837575A829ACAF6AAA8DD6108A5D8055F4E53B93F82FECF0C034417587F308B184D95B7BB749C5803CA56FCAF5FF8E8C3CAz5K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1522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Указания</vt:lpstr>
      <vt:lpstr>    Контроль заполнения показателей формы:</vt:lpstr>
    </vt:vector>
  </TitlesOfParts>
  <Company/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Sekisova</dc:creator>
  <cp:keywords/>
  <dc:description/>
  <cp:lastModifiedBy>Sekisova</cp:lastModifiedBy>
  <cp:revision>1</cp:revision>
  <dcterms:created xsi:type="dcterms:W3CDTF">2020-07-17T04:10:00Z</dcterms:created>
  <dcterms:modified xsi:type="dcterms:W3CDTF">2020-07-17T04:13:00Z</dcterms:modified>
</cp:coreProperties>
</file>