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0F21" w:rsidRDefault="001D0F21">
      <w:pPr>
        <w:pStyle w:val="ConsPlusTitlePage"/>
      </w:pPr>
      <w:r>
        <w:t xml:space="preserve">Документ предоставлен </w:t>
      </w:r>
      <w:hyperlink r:id="rId4">
        <w:r>
          <w:rPr>
            <w:color w:val="0000FF"/>
          </w:rPr>
          <w:t>КонсультантПлюс</w:t>
        </w:r>
      </w:hyperlink>
      <w:r>
        <w:br/>
      </w:r>
    </w:p>
    <w:p w:rsidR="001D0F21" w:rsidRDefault="001D0F21">
      <w:pPr>
        <w:pStyle w:val="ConsPlusNormal"/>
        <w:jc w:val="both"/>
        <w:outlineLvl w:val="0"/>
      </w:pPr>
    </w:p>
    <w:p w:rsidR="001D0F21" w:rsidRDefault="001D0F21">
      <w:pPr>
        <w:pStyle w:val="ConsPlusTitle"/>
        <w:jc w:val="center"/>
        <w:outlineLvl w:val="0"/>
      </w:pPr>
      <w:r>
        <w:t>ТОМСКАЯ ОБЛАСТЬ</w:t>
      </w:r>
    </w:p>
    <w:p w:rsidR="001D0F21" w:rsidRDefault="001D0F21">
      <w:pPr>
        <w:pStyle w:val="ConsPlusTitle"/>
        <w:jc w:val="center"/>
      </w:pPr>
      <w:r>
        <w:t>ГОРОДСКОЙ ОКРУГ</w:t>
      </w:r>
    </w:p>
    <w:p w:rsidR="001D0F21" w:rsidRDefault="001D0F21">
      <w:pPr>
        <w:pStyle w:val="ConsPlusTitle"/>
        <w:jc w:val="center"/>
      </w:pPr>
      <w:r>
        <w:t>ЗАКРЫТОЕ АДМИНИСТРАТИВНО-ТЕРРИТОРИАЛЬНОЕ ОБРАЗОВАНИЕ</w:t>
      </w:r>
    </w:p>
    <w:p w:rsidR="001D0F21" w:rsidRDefault="001D0F21">
      <w:pPr>
        <w:pStyle w:val="ConsPlusTitle"/>
        <w:jc w:val="center"/>
      </w:pPr>
      <w:r>
        <w:t>СЕВЕРСК</w:t>
      </w:r>
    </w:p>
    <w:p w:rsidR="001D0F21" w:rsidRDefault="001D0F21">
      <w:pPr>
        <w:pStyle w:val="ConsPlusTitle"/>
        <w:jc w:val="center"/>
      </w:pPr>
    </w:p>
    <w:p w:rsidR="001D0F21" w:rsidRDefault="001D0F21">
      <w:pPr>
        <w:pStyle w:val="ConsPlusTitle"/>
        <w:jc w:val="center"/>
      </w:pPr>
      <w:r>
        <w:t>АДМИНИСТРАЦИЯ</w:t>
      </w:r>
    </w:p>
    <w:p w:rsidR="001D0F21" w:rsidRDefault="001D0F21">
      <w:pPr>
        <w:pStyle w:val="ConsPlusTitle"/>
        <w:jc w:val="center"/>
      </w:pPr>
      <w:r>
        <w:t>ЗАКРЫТОГО АДМИНИСТРАТИВНО-ТЕРРИТОРИАЛЬНОГО ОБРАЗОВАНИЯ</w:t>
      </w:r>
    </w:p>
    <w:p w:rsidR="001D0F21" w:rsidRDefault="001D0F21">
      <w:pPr>
        <w:pStyle w:val="ConsPlusTitle"/>
        <w:jc w:val="center"/>
      </w:pPr>
      <w:r>
        <w:t>СЕВЕРСК</w:t>
      </w:r>
    </w:p>
    <w:p w:rsidR="001D0F21" w:rsidRDefault="001D0F21">
      <w:pPr>
        <w:pStyle w:val="ConsPlusTitle"/>
        <w:jc w:val="center"/>
      </w:pPr>
    </w:p>
    <w:p w:rsidR="001D0F21" w:rsidRDefault="001D0F21">
      <w:pPr>
        <w:pStyle w:val="ConsPlusTitle"/>
        <w:jc w:val="center"/>
      </w:pPr>
      <w:r>
        <w:t>ПОСТАНОВЛЕНИЕ</w:t>
      </w:r>
    </w:p>
    <w:p w:rsidR="001D0F21" w:rsidRDefault="001D0F21">
      <w:pPr>
        <w:pStyle w:val="ConsPlusTitle"/>
        <w:jc w:val="center"/>
      </w:pPr>
      <w:r>
        <w:t>от 23 ноября 2021 г. N 2456</w:t>
      </w:r>
    </w:p>
    <w:p w:rsidR="001D0F21" w:rsidRDefault="001D0F21">
      <w:pPr>
        <w:pStyle w:val="ConsPlusTitle"/>
        <w:jc w:val="center"/>
      </w:pPr>
    </w:p>
    <w:p w:rsidR="001D0F21" w:rsidRDefault="001D0F21">
      <w:pPr>
        <w:pStyle w:val="ConsPlusTitle"/>
        <w:jc w:val="center"/>
      </w:pPr>
      <w:r>
        <w:t>ОБ УТВЕРЖДЕНИИ ПОЛОЖЕНИЯ О ПРЕДОСТАВЛЕНИИ ИЗ БЮДЖЕТА ЗАТО</w:t>
      </w:r>
    </w:p>
    <w:p w:rsidR="001D0F21" w:rsidRDefault="001D0F21">
      <w:pPr>
        <w:pStyle w:val="ConsPlusTitle"/>
        <w:jc w:val="center"/>
      </w:pPr>
      <w:r>
        <w:t>СЕВЕРСК СУБСИДИИ ЮРИДИЧЕСКИМ ЛИЦАМ, ИНДИВИДУАЛЬНЫМ</w:t>
      </w:r>
    </w:p>
    <w:p w:rsidR="001D0F21" w:rsidRDefault="001D0F21">
      <w:pPr>
        <w:pStyle w:val="ConsPlusTitle"/>
        <w:jc w:val="center"/>
      </w:pPr>
      <w:r>
        <w:t>ПРЕДПРИНИМАТЕЛЯМ НА ЧАСТИЧНОЕ ВОЗМЕЩЕНИЕ ЗАТРАТ, СВЯЗАННЫХ</w:t>
      </w:r>
    </w:p>
    <w:p w:rsidR="001D0F21" w:rsidRDefault="001D0F21">
      <w:pPr>
        <w:pStyle w:val="ConsPlusTitle"/>
        <w:jc w:val="center"/>
      </w:pPr>
      <w:r>
        <w:t>С ОРГАНИЗАЦИЕЙ РАБОТЫ АПТЕКИ (АПТЕЧНОГО ПУНКТА)</w:t>
      </w:r>
    </w:p>
    <w:p w:rsidR="001D0F21" w:rsidRDefault="001D0F21">
      <w:pPr>
        <w:pStyle w:val="ConsPlusTitle"/>
        <w:jc w:val="center"/>
      </w:pPr>
      <w:r>
        <w:t>В НОЧНОЕ ВРЕМЯ</w:t>
      </w:r>
    </w:p>
    <w:p w:rsidR="001D0F21" w:rsidRDefault="001D0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F21" w:rsidRDefault="001D0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0F21" w:rsidRDefault="001D0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0F21" w:rsidRDefault="001D0F21">
            <w:pPr>
              <w:pStyle w:val="ConsPlusNormal"/>
              <w:jc w:val="center"/>
            </w:pPr>
            <w:r>
              <w:rPr>
                <w:color w:val="392C69"/>
              </w:rPr>
              <w:t>Список изменяющих документов</w:t>
            </w:r>
          </w:p>
          <w:p w:rsidR="001D0F21" w:rsidRDefault="001D0F21">
            <w:pPr>
              <w:pStyle w:val="ConsPlusNormal"/>
              <w:jc w:val="center"/>
            </w:pPr>
            <w:r>
              <w:rPr>
                <w:color w:val="392C69"/>
              </w:rPr>
              <w:t>(в ред. постановлений Администрации ЗАТО Северск</w:t>
            </w:r>
          </w:p>
          <w:p w:rsidR="001D0F21" w:rsidRDefault="001D0F21">
            <w:pPr>
              <w:pStyle w:val="ConsPlusNormal"/>
              <w:jc w:val="center"/>
            </w:pPr>
            <w:r>
              <w:rPr>
                <w:color w:val="392C69"/>
              </w:rPr>
              <w:t xml:space="preserve">от 22.03.2022 </w:t>
            </w:r>
            <w:hyperlink r:id="rId5">
              <w:r>
                <w:rPr>
                  <w:color w:val="0000FF"/>
                </w:rPr>
                <w:t>N 462</w:t>
              </w:r>
            </w:hyperlink>
            <w:r>
              <w:rPr>
                <w:color w:val="392C69"/>
              </w:rPr>
              <w:t xml:space="preserve">, от 29.06.2022 </w:t>
            </w:r>
            <w:hyperlink r:id="rId6">
              <w:r>
                <w:rPr>
                  <w:color w:val="0000FF"/>
                </w:rPr>
                <w:t>N 1064</w:t>
              </w:r>
            </w:hyperlink>
            <w:r>
              <w:rPr>
                <w:color w:val="392C69"/>
              </w:rPr>
              <w:t xml:space="preserve">, от 25.11.2022 </w:t>
            </w:r>
            <w:hyperlink r:id="rId7">
              <w:r>
                <w:rPr>
                  <w:color w:val="0000FF"/>
                </w:rPr>
                <w:t>N 2164</w:t>
              </w:r>
            </w:hyperlink>
            <w:r>
              <w:rPr>
                <w:color w:val="392C69"/>
              </w:rPr>
              <w:t>,</w:t>
            </w:r>
          </w:p>
          <w:p w:rsidR="001D0F21" w:rsidRDefault="001D0F21">
            <w:pPr>
              <w:pStyle w:val="ConsPlusNormal"/>
              <w:jc w:val="center"/>
            </w:pPr>
            <w:r>
              <w:rPr>
                <w:color w:val="392C69"/>
              </w:rPr>
              <w:t xml:space="preserve">от 19.06.2023 </w:t>
            </w:r>
            <w:hyperlink r:id="rId8">
              <w:r>
                <w:rPr>
                  <w:color w:val="0000FF"/>
                </w:rPr>
                <w:t>N 1062-па</w:t>
              </w:r>
            </w:hyperlink>
            <w:r>
              <w:rPr>
                <w:color w:val="392C69"/>
              </w:rPr>
              <w:t xml:space="preserve">, от 10.11.2023 </w:t>
            </w:r>
            <w:hyperlink r:id="rId9">
              <w:r>
                <w:rPr>
                  <w:color w:val="0000FF"/>
                </w:rPr>
                <w:t>N 2212-па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F21" w:rsidRDefault="001D0F21">
            <w:pPr>
              <w:pStyle w:val="ConsPlusNormal"/>
            </w:pPr>
          </w:p>
        </w:tc>
      </w:tr>
    </w:tbl>
    <w:p w:rsidR="001D0F21" w:rsidRDefault="001D0F21">
      <w:pPr>
        <w:pStyle w:val="ConsPlusNormal"/>
        <w:jc w:val="both"/>
      </w:pPr>
    </w:p>
    <w:p w:rsidR="001D0F21" w:rsidRDefault="001D0F21">
      <w:pPr>
        <w:pStyle w:val="ConsPlusNormal"/>
        <w:ind w:firstLine="540"/>
        <w:jc w:val="both"/>
      </w:pPr>
      <w:r>
        <w:t xml:space="preserve">В соответствии с </w:t>
      </w:r>
      <w:hyperlink r:id="rId10">
        <w:r>
          <w:rPr>
            <w:color w:val="0000FF"/>
          </w:rPr>
          <w:t>Постановлением</w:t>
        </w:r>
      </w:hyperlink>
      <w:r>
        <w:t xml:space="preserve"> Правительства Российской Федерации от 18.09.2020 N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 </w:t>
      </w:r>
      <w:hyperlink r:id="rId11">
        <w:r>
          <w:rPr>
            <w:color w:val="0000FF"/>
          </w:rPr>
          <w:t>постановлением</w:t>
        </w:r>
      </w:hyperlink>
      <w:r>
        <w:t xml:space="preserve"> Администрации ЗАТО Северск от 22.12.2020 N 2333 "Об утверждении муниципальной программы "Развитие предпринимательства в ЗАТО Северск" на 2021 - 2024 годы, в целях повышения доступности лекарственных препаратов для населения ЗАТО Северск постановляю:</w:t>
      </w:r>
    </w:p>
    <w:p w:rsidR="001D0F21" w:rsidRDefault="001D0F21">
      <w:pPr>
        <w:pStyle w:val="ConsPlusNormal"/>
        <w:spacing w:before="220"/>
        <w:ind w:firstLine="540"/>
        <w:jc w:val="both"/>
      </w:pPr>
      <w:r>
        <w:t>1. Утвердить прилагаемые:</w:t>
      </w:r>
    </w:p>
    <w:p w:rsidR="001D0F21" w:rsidRDefault="001D0F21">
      <w:pPr>
        <w:pStyle w:val="ConsPlusNormal"/>
        <w:spacing w:before="220"/>
        <w:ind w:firstLine="540"/>
        <w:jc w:val="both"/>
      </w:pPr>
      <w:r>
        <w:t xml:space="preserve">1) </w:t>
      </w:r>
      <w:hyperlink w:anchor="P43">
        <w:r>
          <w:rPr>
            <w:color w:val="0000FF"/>
          </w:rPr>
          <w:t>Положение</w:t>
        </w:r>
      </w:hyperlink>
      <w:r>
        <w:t xml:space="preserve"> о предоставлении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p w:rsidR="001D0F21" w:rsidRDefault="001D0F21">
      <w:pPr>
        <w:pStyle w:val="ConsPlusNormal"/>
        <w:spacing w:before="220"/>
        <w:ind w:firstLine="540"/>
        <w:jc w:val="both"/>
      </w:pPr>
      <w:r>
        <w:t xml:space="preserve">2) </w:t>
      </w:r>
      <w:hyperlink w:anchor="P526">
        <w:r>
          <w:rPr>
            <w:color w:val="0000FF"/>
          </w:rPr>
          <w:t>состав</w:t>
        </w:r>
      </w:hyperlink>
      <w:r>
        <w:t xml:space="preserve"> комиссии по проведению конкурса на предоставление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p w:rsidR="001D0F21" w:rsidRDefault="001D0F21">
      <w:pPr>
        <w:pStyle w:val="ConsPlusNormal"/>
        <w:spacing w:before="220"/>
        <w:ind w:firstLine="540"/>
        <w:jc w:val="both"/>
      </w:pPr>
      <w:r>
        <w:t>2. Опубликовать постановление в средстве массовой информации "Официальный бюллетень муниципальных правовых актов ЗАТО Северск" и разместить на официальном сайте Администрации ЗАТО Северск в информационно-телекоммуникационной сети "Интернет" (https://зато-северск.рф).</w:t>
      </w:r>
    </w:p>
    <w:p w:rsidR="001D0F21" w:rsidRDefault="001D0F21">
      <w:pPr>
        <w:pStyle w:val="ConsPlusNormal"/>
        <w:spacing w:before="220"/>
        <w:ind w:firstLine="540"/>
        <w:jc w:val="both"/>
      </w:pPr>
      <w:r>
        <w:t>3. Постановление вступает в силу со дня официального опубликования.</w:t>
      </w:r>
    </w:p>
    <w:p w:rsidR="001D0F21" w:rsidRDefault="001D0F21">
      <w:pPr>
        <w:pStyle w:val="ConsPlusNormal"/>
        <w:spacing w:before="220"/>
        <w:ind w:firstLine="540"/>
        <w:jc w:val="both"/>
      </w:pPr>
      <w:r>
        <w:lastRenderedPageBreak/>
        <w:t>4. Контроль за исполнением постановления возложить на заместителя Мэра ЗАТО Северск по экономике и финансам, заместителя Мэра ЗАТО Северск по социальной политике.</w:t>
      </w:r>
    </w:p>
    <w:p w:rsidR="001D0F21" w:rsidRDefault="001D0F21">
      <w:pPr>
        <w:pStyle w:val="ConsPlusNormal"/>
        <w:jc w:val="both"/>
      </w:pPr>
    </w:p>
    <w:p w:rsidR="001D0F21" w:rsidRDefault="001D0F21">
      <w:pPr>
        <w:pStyle w:val="ConsPlusNormal"/>
        <w:jc w:val="right"/>
      </w:pPr>
      <w:r>
        <w:t>Мэр ЗАТО Северск</w:t>
      </w:r>
    </w:p>
    <w:p w:rsidR="001D0F21" w:rsidRDefault="001D0F21">
      <w:pPr>
        <w:pStyle w:val="ConsPlusNormal"/>
        <w:jc w:val="right"/>
      </w:pPr>
      <w:r>
        <w:t>Н.В.ДИДЕНКО</w:t>
      </w:r>
    </w:p>
    <w:p w:rsidR="001D0F21" w:rsidRDefault="001D0F21">
      <w:pPr>
        <w:pStyle w:val="ConsPlusNormal"/>
        <w:jc w:val="both"/>
      </w:pPr>
    </w:p>
    <w:p w:rsidR="001D0F21" w:rsidRDefault="001D0F21">
      <w:pPr>
        <w:pStyle w:val="ConsPlusNormal"/>
        <w:jc w:val="both"/>
      </w:pPr>
    </w:p>
    <w:p w:rsidR="001D0F21" w:rsidRDefault="001D0F21">
      <w:pPr>
        <w:pStyle w:val="ConsPlusNormal"/>
        <w:jc w:val="both"/>
      </w:pPr>
    </w:p>
    <w:p w:rsidR="001D0F21" w:rsidRDefault="001D0F21">
      <w:pPr>
        <w:pStyle w:val="ConsPlusNormal"/>
        <w:jc w:val="both"/>
      </w:pPr>
    </w:p>
    <w:p w:rsidR="001D0F21" w:rsidRDefault="001D0F21">
      <w:pPr>
        <w:pStyle w:val="ConsPlusNormal"/>
        <w:jc w:val="both"/>
      </w:pPr>
    </w:p>
    <w:p w:rsidR="001D0F21" w:rsidRDefault="001D0F21">
      <w:pPr>
        <w:pStyle w:val="ConsPlusNormal"/>
        <w:jc w:val="right"/>
        <w:outlineLvl w:val="0"/>
      </w:pPr>
      <w:r>
        <w:t>Утверждено</w:t>
      </w:r>
    </w:p>
    <w:p w:rsidR="001D0F21" w:rsidRDefault="001D0F21">
      <w:pPr>
        <w:pStyle w:val="ConsPlusNormal"/>
        <w:jc w:val="right"/>
      </w:pPr>
      <w:r>
        <w:t>постановлением</w:t>
      </w:r>
    </w:p>
    <w:p w:rsidR="001D0F21" w:rsidRDefault="001D0F21">
      <w:pPr>
        <w:pStyle w:val="ConsPlusNormal"/>
        <w:jc w:val="right"/>
      </w:pPr>
      <w:r>
        <w:t>Администрации ЗАТО Северск</w:t>
      </w:r>
    </w:p>
    <w:p w:rsidR="001D0F21" w:rsidRDefault="001D0F21">
      <w:pPr>
        <w:pStyle w:val="ConsPlusNormal"/>
        <w:jc w:val="right"/>
      </w:pPr>
      <w:r>
        <w:t>от 23.11.2021 N 2456</w:t>
      </w:r>
    </w:p>
    <w:p w:rsidR="001D0F21" w:rsidRDefault="001D0F21">
      <w:pPr>
        <w:pStyle w:val="ConsPlusNormal"/>
        <w:jc w:val="both"/>
      </w:pPr>
    </w:p>
    <w:p w:rsidR="001D0F21" w:rsidRDefault="001D0F21">
      <w:pPr>
        <w:pStyle w:val="ConsPlusTitle"/>
        <w:jc w:val="center"/>
      </w:pPr>
      <w:bookmarkStart w:id="0" w:name="P43"/>
      <w:bookmarkEnd w:id="0"/>
      <w:r>
        <w:t>ПОЛОЖЕНИЕ</w:t>
      </w:r>
    </w:p>
    <w:p w:rsidR="001D0F21" w:rsidRDefault="001D0F21">
      <w:pPr>
        <w:pStyle w:val="ConsPlusTitle"/>
        <w:jc w:val="center"/>
      </w:pPr>
      <w:r>
        <w:t>О ПРЕДОСТАВЛЕНИИ ИЗ БЮДЖЕТА ЗАТО СЕВЕРСК СУБСИДИИ</w:t>
      </w:r>
    </w:p>
    <w:p w:rsidR="001D0F21" w:rsidRDefault="001D0F21">
      <w:pPr>
        <w:pStyle w:val="ConsPlusTitle"/>
        <w:jc w:val="center"/>
      </w:pPr>
      <w:r>
        <w:t>ЮРИДИЧЕСКИМ ЛИЦАМ, ИНДИВИДУАЛЬНЫМ ПРЕДПРИНИМАТЕЛЯМ</w:t>
      </w:r>
    </w:p>
    <w:p w:rsidR="001D0F21" w:rsidRDefault="001D0F21">
      <w:pPr>
        <w:pStyle w:val="ConsPlusTitle"/>
        <w:jc w:val="center"/>
      </w:pPr>
      <w:r>
        <w:t>НА ЧАСТИЧНОЕ ВОЗМЕЩЕНИЕ ЗАТРАТ, СВЯЗАННЫХ С ОРГАНИЗАЦИЕЙ</w:t>
      </w:r>
    </w:p>
    <w:p w:rsidR="001D0F21" w:rsidRDefault="001D0F21">
      <w:pPr>
        <w:pStyle w:val="ConsPlusTitle"/>
        <w:jc w:val="center"/>
      </w:pPr>
      <w:r>
        <w:t>РАБОТЫ АПТЕКИ (АПТЕЧНОГО ПУНКТА) В НОЧНОЕ ВРЕМЯ</w:t>
      </w:r>
    </w:p>
    <w:p w:rsidR="001D0F21" w:rsidRDefault="001D0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F21" w:rsidRDefault="001D0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0F21" w:rsidRDefault="001D0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0F21" w:rsidRDefault="001D0F21">
            <w:pPr>
              <w:pStyle w:val="ConsPlusNormal"/>
              <w:jc w:val="center"/>
            </w:pPr>
            <w:r>
              <w:rPr>
                <w:color w:val="392C69"/>
              </w:rPr>
              <w:t>Список изменяющих документов</w:t>
            </w:r>
          </w:p>
          <w:p w:rsidR="001D0F21" w:rsidRDefault="001D0F21">
            <w:pPr>
              <w:pStyle w:val="ConsPlusNormal"/>
              <w:jc w:val="center"/>
            </w:pPr>
            <w:r>
              <w:rPr>
                <w:color w:val="392C69"/>
              </w:rPr>
              <w:t>(в ред. постановлений Администрации ЗАТО Северск</w:t>
            </w:r>
          </w:p>
          <w:p w:rsidR="001D0F21" w:rsidRDefault="001D0F21">
            <w:pPr>
              <w:pStyle w:val="ConsPlusNormal"/>
              <w:jc w:val="center"/>
            </w:pPr>
            <w:r>
              <w:rPr>
                <w:color w:val="392C69"/>
              </w:rPr>
              <w:t xml:space="preserve">от 29.06.2022 </w:t>
            </w:r>
            <w:hyperlink r:id="rId12">
              <w:r>
                <w:rPr>
                  <w:color w:val="0000FF"/>
                </w:rPr>
                <w:t>N 1064</w:t>
              </w:r>
            </w:hyperlink>
            <w:r>
              <w:rPr>
                <w:color w:val="392C69"/>
              </w:rPr>
              <w:t xml:space="preserve">, от 25.11.2022 </w:t>
            </w:r>
            <w:hyperlink r:id="rId13">
              <w:r>
                <w:rPr>
                  <w:color w:val="0000FF"/>
                </w:rPr>
                <w:t>N 2164</w:t>
              </w:r>
            </w:hyperlink>
            <w:r>
              <w:rPr>
                <w:color w:val="392C69"/>
              </w:rPr>
              <w:t xml:space="preserve">, от 19.06.2023 </w:t>
            </w:r>
            <w:hyperlink r:id="rId14">
              <w:r>
                <w:rPr>
                  <w:color w:val="0000FF"/>
                </w:rPr>
                <w:t>N 1062-па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F21" w:rsidRDefault="001D0F21">
            <w:pPr>
              <w:pStyle w:val="ConsPlusNormal"/>
            </w:pPr>
          </w:p>
        </w:tc>
      </w:tr>
    </w:tbl>
    <w:p w:rsidR="001D0F21" w:rsidRDefault="001D0F21">
      <w:pPr>
        <w:pStyle w:val="ConsPlusNormal"/>
        <w:jc w:val="both"/>
      </w:pPr>
    </w:p>
    <w:p w:rsidR="001D0F21" w:rsidRDefault="001D0F21">
      <w:pPr>
        <w:pStyle w:val="ConsPlusTitle"/>
        <w:jc w:val="center"/>
        <w:outlineLvl w:val="1"/>
      </w:pPr>
      <w:r>
        <w:t>I. ОБЩИЕ ПОЛОЖЕНИЯ</w:t>
      </w:r>
    </w:p>
    <w:p w:rsidR="001D0F21" w:rsidRDefault="001D0F21">
      <w:pPr>
        <w:pStyle w:val="ConsPlusNormal"/>
        <w:jc w:val="both"/>
      </w:pPr>
    </w:p>
    <w:p w:rsidR="001D0F21" w:rsidRDefault="001D0F21">
      <w:pPr>
        <w:pStyle w:val="ConsPlusNormal"/>
        <w:ind w:firstLine="540"/>
        <w:jc w:val="both"/>
      </w:pPr>
      <w:r>
        <w:t>1. Настоящее Положение о предоставлении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(далее - Положение), определяет условия и порядок предоставления субсидии, требования к получателям субсидии, порядок проведения конкурса в целях определения получателя субсидии, требования к отчетности, а также требования об осуществлении контроля за соблюдением условий, цели и порядка предоставления субсидии и ответственность за их нарушение.</w:t>
      </w:r>
    </w:p>
    <w:p w:rsidR="001D0F21" w:rsidRDefault="001D0F21">
      <w:pPr>
        <w:pStyle w:val="ConsPlusNormal"/>
        <w:spacing w:before="220"/>
        <w:ind w:firstLine="540"/>
        <w:jc w:val="both"/>
      </w:pPr>
      <w:r>
        <w:t>2. Понятия, используемые в Положении:</w:t>
      </w:r>
    </w:p>
    <w:p w:rsidR="001D0F21" w:rsidRDefault="001D0F21">
      <w:pPr>
        <w:pStyle w:val="ConsPlusNormal"/>
        <w:spacing w:before="220"/>
        <w:ind w:firstLine="540"/>
        <w:jc w:val="both"/>
      </w:pPr>
      <w:r>
        <w:t>1) конкурс - процедура, проводимая для определения получателя субсидии, исходя из наилучших условий достижения результатов, в целях достижения которых предоставляется субсидия на частичное возмещение затрат, связанных с организацией работы аптеки (аптечного пункта) в ночное время (далее - субсидия);</w:t>
      </w:r>
    </w:p>
    <w:p w:rsidR="001D0F21" w:rsidRDefault="001D0F21">
      <w:pPr>
        <w:pStyle w:val="ConsPlusNormal"/>
        <w:spacing w:before="220"/>
        <w:ind w:firstLine="540"/>
        <w:jc w:val="both"/>
      </w:pPr>
      <w:r>
        <w:t xml:space="preserve">2) заявитель - юридическое лицо, индивидуальный предприниматель, соответствующий критериям и требованиям, установленным </w:t>
      </w:r>
      <w:hyperlink w:anchor="P100">
        <w:r>
          <w:rPr>
            <w:color w:val="0000FF"/>
          </w:rPr>
          <w:t>пунктами 9</w:t>
        </w:r>
      </w:hyperlink>
      <w:r>
        <w:t xml:space="preserve"> и </w:t>
      </w:r>
      <w:hyperlink w:anchor="P130">
        <w:r>
          <w:rPr>
            <w:color w:val="0000FF"/>
          </w:rPr>
          <w:t>13</w:t>
        </w:r>
      </w:hyperlink>
      <w:r>
        <w:t xml:space="preserve"> Положения, подавший заявку на участие в конкурсе;</w:t>
      </w:r>
    </w:p>
    <w:p w:rsidR="001D0F21" w:rsidRDefault="001D0F21">
      <w:pPr>
        <w:pStyle w:val="ConsPlusNormal"/>
        <w:spacing w:before="220"/>
        <w:ind w:firstLine="540"/>
        <w:jc w:val="both"/>
      </w:pPr>
      <w:r>
        <w:t xml:space="preserve">3) заявка - заявление на участие в конкурсе, оформленное в соответствии с </w:t>
      </w:r>
      <w:hyperlink w:anchor="P312">
        <w:r>
          <w:rPr>
            <w:color w:val="0000FF"/>
          </w:rPr>
          <w:t>формой 1</w:t>
        </w:r>
      </w:hyperlink>
      <w:r>
        <w:t xml:space="preserve"> Положения, и приложенные к нему документы, определенные </w:t>
      </w:r>
      <w:hyperlink w:anchor="P184">
        <w:r>
          <w:rPr>
            <w:color w:val="0000FF"/>
          </w:rPr>
          <w:t>пунктом 25</w:t>
        </w:r>
      </w:hyperlink>
      <w:r>
        <w:t xml:space="preserve"> Положения;</w:t>
      </w:r>
    </w:p>
    <w:p w:rsidR="001D0F21" w:rsidRDefault="001D0F21">
      <w:pPr>
        <w:pStyle w:val="ConsPlusNormal"/>
        <w:spacing w:before="220"/>
        <w:ind w:firstLine="540"/>
        <w:jc w:val="both"/>
      </w:pPr>
      <w:r>
        <w:t>4) участник конкурса - заявитель, в отношении которого комиссией по проведению конкурса на предоставление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(далее - Конкурсная комиссия), принято решение о допуске к участию в конкурсе в порядке, предусмотренном Положением;</w:t>
      </w:r>
    </w:p>
    <w:p w:rsidR="001D0F21" w:rsidRDefault="001D0F21">
      <w:pPr>
        <w:pStyle w:val="ConsPlusNormal"/>
        <w:spacing w:before="220"/>
        <w:ind w:firstLine="540"/>
        <w:jc w:val="both"/>
      </w:pPr>
      <w:r>
        <w:lastRenderedPageBreak/>
        <w:t>5) победитель конкурса - участник конкурса, в отношении которого Конкурсной комиссией принято решение о заключении договора о предоставлении субсидии (далее - Договор о предоставлении субсидии);</w:t>
      </w:r>
    </w:p>
    <w:p w:rsidR="001D0F21" w:rsidRDefault="001D0F21">
      <w:pPr>
        <w:pStyle w:val="ConsPlusNormal"/>
        <w:spacing w:before="220"/>
        <w:ind w:firstLine="540"/>
        <w:jc w:val="both"/>
      </w:pPr>
      <w:r>
        <w:t>6) получатель субсидии - победитель конкурса, заключивший Договор о предоставлении субсидии;</w:t>
      </w:r>
    </w:p>
    <w:p w:rsidR="001D0F21" w:rsidRDefault="001D0F21">
      <w:pPr>
        <w:pStyle w:val="ConsPlusNormal"/>
        <w:spacing w:before="220"/>
        <w:ind w:firstLine="540"/>
        <w:jc w:val="both"/>
      </w:pPr>
      <w:r>
        <w:t xml:space="preserve">7) аптека (аптечный пункт) - аптечная организация, собственником которой является юридическое лицо, индивидуальный предприниматель, осуществляющий экономическую деятельность по розничной торговле лекарственными препаратами по </w:t>
      </w:r>
      <w:hyperlink r:id="rId15">
        <w:r>
          <w:rPr>
            <w:color w:val="0000FF"/>
          </w:rPr>
          <w:t>коду 47.73</w:t>
        </w:r>
      </w:hyperlink>
      <w:r>
        <w:t xml:space="preserve"> Общероссийского классификатора видов экономической деятельности ОК 029-2014 (КДЕС Ред. 2), принятого и введенного в действие Приказом Росстандарта от 31.01.2014 N 14-ст (далее - ОКВЭД2) на основании лицензии на осуществление фармацевтической деятельности;</w:t>
      </w:r>
    </w:p>
    <w:p w:rsidR="001D0F21" w:rsidRDefault="001D0F21">
      <w:pPr>
        <w:pStyle w:val="ConsPlusNormal"/>
        <w:spacing w:before="220"/>
        <w:ind w:firstLine="540"/>
        <w:jc w:val="both"/>
      </w:pPr>
      <w:r>
        <w:t>8) отчетный период - календарный месяц, за который осуществляется частичное возмещение затрат;</w:t>
      </w:r>
    </w:p>
    <w:p w:rsidR="001D0F21" w:rsidRDefault="001D0F21">
      <w:pPr>
        <w:pStyle w:val="ConsPlusNormal"/>
        <w:spacing w:before="220"/>
        <w:ind w:firstLine="540"/>
        <w:jc w:val="both"/>
      </w:pPr>
      <w:r>
        <w:t>9) субсидия - средства бюджета ЗАТО Северск, предоставляемые получателю субсидии на безвозмездной и безвозвратной основе;</w:t>
      </w:r>
    </w:p>
    <w:p w:rsidR="001D0F21" w:rsidRDefault="001D0F21">
      <w:pPr>
        <w:pStyle w:val="ConsPlusNormal"/>
        <w:spacing w:before="220"/>
        <w:ind w:firstLine="540"/>
        <w:jc w:val="both"/>
      </w:pPr>
      <w:r>
        <w:t>10) ночное время - время с 22:00 часов до 06:00 часов;</w:t>
      </w:r>
    </w:p>
    <w:p w:rsidR="001D0F21" w:rsidRDefault="001D0F21">
      <w:pPr>
        <w:pStyle w:val="ConsPlusNormal"/>
        <w:spacing w:before="220"/>
        <w:ind w:firstLine="540"/>
        <w:jc w:val="both"/>
      </w:pPr>
      <w:r>
        <w:t xml:space="preserve">11) муниципальная программа - муниципальная </w:t>
      </w:r>
      <w:hyperlink r:id="rId16">
        <w:r>
          <w:rPr>
            <w:color w:val="0000FF"/>
          </w:rPr>
          <w:t>программа</w:t>
        </w:r>
      </w:hyperlink>
      <w:r>
        <w:t xml:space="preserve"> "Развитие предпринимательства в ЗАТО Северск" на 2021 - 2024 годы, утвержденная постановлением Администрации ЗАТО Северск от 22.12.2020 N 2333 "Об утверждении муниципальной программы "Развитие предпринимательства в ЗАТО Северск" на 2021 - 2024 годы";</w:t>
      </w:r>
    </w:p>
    <w:p w:rsidR="001D0F21" w:rsidRDefault="001D0F21">
      <w:pPr>
        <w:pStyle w:val="ConsPlusNormal"/>
        <w:spacing w:before="220"/>
        <w:ind w:firstLine="540"/>
        <w:jc w:val="both"/>
      </w:pPr>
      <w:r>
        <w:t>12) мероприятие муниципальной программы, на реализацию которого предоставляется субсидия - "Предоставление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w:t>
      </w:r>
    </w:p>
    <w:p w:rsidR="001D0F21" w:rsidRDefault="001D0F21">
      <w:pPr>
        <w:pStyle w:val="ConsPlusNormal"/>
        <w:spacing w:before="220"/>
        <w:ind w:firstLine="540"/>
        <w:jc w:val="both"/>
      </w:pPr>
      <w:r>
        <w:t>13) срок инвентаризации - период времени для осуществления заявителем инвентаризации его имущества и обязательств в году получения субсидии.</w:t>
      </w:r>
    </w:p>
    <w:p w:rsidR="001D0F21" w:rsidRDefault="001D0F21">
      <w:pPr>
        <w:pStyle w:val="ConsPlusNormal"/>
        <w:spacing w:before="220"/>
        <w:ind w:firstLine="540"/>
        <w:jc w:val="both"/>
      </w:pPr>
      <w:bookmarkStart w:id="1" w:name="P69"/>
      <w:bookmarkEnd w:id="1"/>
      <w:r>
        <w:t>3. Целью предоставления субсидии является частичное возмещение получателю субсидии затрат, связанных с организацией работы одной аптеки (одного аптечного пункта) в г. Северске в ночное время.</w:t>
      </w:r>
    </w:p>
    <w:p w:rsidR="001D0F21" w:rsidRDefault="001D0F21">
      <w:pPr>
        <w:pStyle w:val="ConsPlusNormal"/>
        <w:spacing w:before="220"/>
        <w:ind w:firstLine="540"/>
        <w:jc w:val="both"/>
      </w:pPr>
      <w:r>
        <w:t>4. Размер перечисляемой ежемесячно субсидии определяется исходя из фактически понесенных получателем субсидии затрат, связанных с организацией работы одной аптеки (одного аптечного пункта) в г. Северске в ночное время, но не более размера, рассчитанного как отношение объема лимитов бюджетных обязательств на предоставление субсидии, доведенных до Администрации ЗАТО Северск (далее - ГРБС) к количеству отчетных периодов, устанавливаемых в объявлении о проведении конкурса и Договоре о предоставлении субсидии.</w:t>
      </w:r>
    </w:p>
    <w:p w:rsidR="001D0F21" w:rsidRDefault="001D0F21">
      <w:pPr>
        <w:pStyle w:val="ConsPlusNormal"/>
        <w:spacing w:before="220"/>
        <w:ind w:firstLine="540"/>
        <w:jc w:val="both"/>
      </w:pPr>
      <w:r>
        <w:t>За счет средств субсидии, за отчетный период, подлежат возмещению следующие виды документально подтвержденных получателем субсидии затрат:</w:t>
      </w:r>
    </w:p>
    <w:p w:rsidR="001D0F21" w:rsidRDefault="001D0F21">
      <w:pPr>
        <w:pStyle w:val="ConsPlusNormal"/>
        <w:spacing w:before="220"/>
        <w:ind w:firstLine="540"/>
        <w:jc w:val="both"/>
      </w:pPr>
      <w:r>
        <w:t>1) оплата труда работников (фармацевта и (или) провизора), выполняющих работу в ночное время в отчетном периоде.</w:t>
      </w:r>
    </w:p>
    <w:p w:rsidR="001D0F21" w:rsidRDefault="001D0F21">
      <w:pPr>
        <w:pStyle w:val="ConsPlusNormal"/>
        <w:spacing w:before="220"/>
        <w:ind w:firstLine="540"/>
        <w:jc w:val="both"/>
      </w:pPr>
      <w:r>
        <w:t xml:space="preserve">В затраты на оплату труда включаются начисления работникам в денежной и (или) натуральной формах, стимулирующие начисления и надбавки, компенсационные начисления, связанные с режимом работы или условиями труда, предусмотренные нормами законодательства Российской Федерации, трудовыми договорами (контрактами) и (или) коллективными договорами, </w:t>
      </w:r>
      <w:r>
        <w:lastRenderedPageBreak/>
        <w:t>а также обязательные страховые взносы, предусмотренные законодательством Российской Федерации.</w:t>
      </w:r>
    </w:p>
    <w:p w:rsidR="001D0F21" w:rsidRDefault="001D0F21">
      <w:pPr>
        <w:pStyle w:val="ConsPlusNormal"/>
        <w:spacing w:before="220"/>
        <w:ind w:firstLine="540"/>
        <w:jc w:val="both"/>
      </w:pPr>
      <w:r>
        <w:t>Перечень документов, подтверждающих фактически понесенные затраты получателя субсидии, в соответствии с настоящим подпунктом (при наличии):</w:t>
      </w:r>
    </w:p>
    <w:p w:rsidR="001D0F21" w:rsidRDefault="001D0F21">
      <w:pPr>
        <w:pStyle w:val="ConsPlusNormal"/>
        <w:spacing w:before="220"/>
        <w:ind w:firstLine="540"/>
        <w:jc w:val="both"/>
      </w:pPr>
      <w:r>
        <w:t>а) копии трудовых договоров и дополнительных соглашений к ним (при наличии), приказов о приеме работников на работу. В случае отсутствия изменений в штатном расписании в очередном отчетном периоде указанные документы не представляются;</w:t>
      </w:r>
    </w:p>
    <w:p w:rsidR="001D0F21" w:rsidRDefault="001D0F21">
      <w:pPr>
        <w:pStyle w:val="ConsPlusNormal"/>
        <w:spacing w:before="220"/>
        <w:ind w:firstLine="540"/>
        <w:jc w:val="both"/>
      </w:pPr>
      <w:r>
        <w:t>б) копия ведомости учета оплаты труда за отчетный период;</w:t>
      </w:r>
    </w:p>
    <w:p w:rsidR="001D0F21" w:rsidRDefault="001D0F21">
      <w:pPr>
        <w:pStyle w:val="ConsPlusNormal"/>
        <w:spacing w:before="220"/>
        <w:ind w:firstLine="540"/>
        <w:jc w:val="both"/>
      </w:pPr>
      <w:r>
        <w:t>в) копия табеля учета рабочего времени получателя субсидии;</w:t>
      </w:r>
    </w:p>
    <w:p w:rsidR="001D0F21" w:rsidRDefault="001D0F21">
      <w:pPr>
        <w:pStyle w:val="ConsPlusNormal"/>
        <w:spacing w:before="220"/>
        <w:ind w:firstLine="540"/>
        <w:jc w:val="both"/>
      </w:pPr>
      <w:r>
        <w:t>г) копии платежных документов, подтверждающих оплату труда работников получателя субсидии, за отчетный период;</w:t>
      </w:r>
    </w:p>
    <w:p w:rsidR="001D0F21" w:rsidRDefault="001D0F21">
      <w:pPr>
        <w:pStyle w:val="ConsPlusNormal"/>
        <w:spacing w:before="220"/>
        <w:ind w:firstLine="540"/>
        <w:jc w:val="both"/>
      </w:pPr>
      <w:r>
        <w:t>д) копия формы ЕФС-1 "Единая форма сведений", утвержденной постановлением Правления Пенсионного фонда Российской Федерации, за отчетный период;</w:t>
      </w:r>
    </w:p>
    <w:p w:rsidR="001D0F21" w:rsidRDefault="001D0F21">
      <w:pPr>
        <w:pStyle w:val="ConsPlusNormal"/>
        <w:jc w:val="both"/>
      </w:pPr>
      <w:r>
        <w:t xml:space="preserve">(пп. "д" в ред. </w:t>
      </w:r>
      <w:hyperlink r:id="rId17">
        <w:r>
          <w:rPr>
            <w:color w:val="0000FF"/>
          </w:rPr>
          <w:t>постановления</w:t>
        </w:r>
      </w:hyperlink>
      <w:r>
        <w:t xml:space="preserve"> Администрации ЗАТО Северск от 19.06.2023 N 1062-па)</w:t>
      </w:r>
    </w:p>
    <w:p w:rsidR="001D0F21" w:rsidRDefault="001D0F21">
      <w:pPr>
        <w:pStyle w:val="ConsPlusNormal"/>
        <w:spacing w:before="220"/>
        <w:ind w:firstLine="540"/>
        <w:jc w:val="both"/>
      </w:pPr>
      <w:r>
        <w:t>2) оплата потребленной электрической энергии (мощности) по договорам энергоснабжения (купли-продажи (поставки) электрической энергии) в помещениях аптеки (аптечного пункта), работа которых осуществляется в ночное время.</w:t>
      </w:r>
    </w:p>
    <w:p w:rsidR="001D0F21" w:rsidRDefault="001D0F21">
      <w:pPr>
        <w:pStyle w:val="ConsPlusNormal"/>
        <w:spacing w:before="220"/>
        <w:ind w:firstLine="540"/>
        <w:jc w:val="both"/>
      </w:pPr>
      <w:r>
        <w:t>Возмещение затрат на указанные цели осуществляется в размере 50 процентов фактически понесенных затрат в отчетном периоде.</w:t>
      </w:r>
    </w:p>
    <w:p w:rsidR="001D0F21" w:rsidRDefault="001D0F21">
      <w:pPr>
        <w:pStyle w:val="ConsPlusNormal"/>
        <w:spacing w:before="220"/>
        <w:ind w:firstLine="540"/>
        <w:jc w:val="both"/>
      </w:pPr>
      <w:r>
        <w:t>Перечень документов, подтверждающих фактически понесенные затраты получателя субсидии, в соответствии с настоящим подпунктом (при наличии):</w:t>
      </w:r>
    </w:p>
    <w:p w:rsidR="001D0F21" w:rsidRDefault="001D0F21">
      <w:pPr>
        <w:pStyle w:val="ConsPlusNormal"/>
        <w:spacing w:before="220"/>
        <w:ind w:firstLine="540"/>
        <w:jc w:val="both"/>
      </w:pPr>
      <w:r>
        <w:t>а) копии договоров энергоснабжения (купли-продажи (поставки) электрической энергии, потребленной получателем субсидии в отчетном периоде при содержании помещений аптеки (аптечного пункта), в которых организована работа в ночное время;</w:t>
      </w:r>
    </w:p>
    <w:p w:rsidR="001D0F21" w:rsidRDefault="001D0F21">
      <w:pPr>
        <w:pStyle w:val="ConsPlusNormal"/>
        <w:spacing w:before="220"/>
        <w:ind w:firstLine="540"/>
        <w:jc w:val="both"/>
      </w:pPr>
      <w:r>
        <w:t>б) копии счетов на электрическую энергию, потребленную получателем субсидии в отчетном периоде при содержании помещений аптеки (аптечного пункта), в которых организована работа в ночное время;</w:t>
      </w:r>
    </w:p>
    <w:p w:rsidR="001D0F21" w:rsidRDefault="001D0F21">
      <w:pPr>
        <w:pStyle w:val="ConsPlusNormal"/>
        <w:spacing w:before="220"/>
        <w:ind w:firstLine="540"/>
        <w:jc w:val="both"/>
      </w:pPr>
      <w:r>
        <w:t>в) копии актов приема-передачи электрической энергии, потребленной получателем субсидии в отчетном периоде при содержании помещений аптеки (аптечного пункта), в которых организована работа в ночное время;</w:t>
      </w:r>
    </w:p>
    <w:p w:rsidR="001D0F21" w:rsidRDefault="001D0F21">
      <w:pPr>
        <w:pStyle w:val="ConsPlusNormal"/>
        <w:spacing w:before="220"/>
        <w:ind w:firstLine="540"/>
        <w:jc w:val="both"/>
      </w:pPr>
      <w:r>
        <w:t>г) копии платежных документов, подтверждающих затраты получателя субсидии на оплату потребленной им в отчетном периоде электрической энергии (мощности) по договорам энергоснабжения (купли-продажи (поставки) электрической энергии) при содержании помещений аптеки (аптечного пункта), в которых организована работа в ночное время;</w:t>
      </w:r>
    </w:p>
    <w:p w:rsidR="001D0F21" w:rsidRDefault="001D0F21">
      <w:pPr>
        <w:pStyle w:val="ConsPlusNormal"/>
        <w:spacing w:before="220"/>
        <w:ind w:firstLine="540"/>
        <w:jc w:val="both"/>
      </w:pPr>
      <w:r>
        <w:t>3) оплата услуг охраны в помещениях аптеки (аптечного пункта), работа которых осуществляется в ночное время.</w:t>
      </w:r>
    </w:p>
    <w:p w:rsidR="001D0F21" w:rsidRDefault="001D0F21">
      <w:pPr>
        <w:pStyle w:val="ConsPlusNormal"/>
        <w:spacing w:before="220"/>
        <w:ind w:firstLine="540"/>
        <w:jc w:val="both"/>
      </w:pPr>
      <w:r>
        <w:t>Возмещение затрат на указанные цели (при наличии таких затрат) осуществляется в размере 30 процентов фактически понесенных затрат в отчетном периоде.</w:t>
      </w:r>
    </w:p>
    <w:p w:rsidR="001D0F21" w:rsidRDefault="001D0F21">
      <w:pPr>
        <w:pStyle w:val="ConsPlusNormal"/>
        <w:spacing w:before="220"/>
        <w:ind w:firstLine="540"/>
        <w:jc w:val="both"/>
      </w:pPr>
      <w:r>
        <w:t>Перечень документов, подтверждающих фактически понесенные затраты получателя субсидии, в соответствии с настоящим подпунктом (при наличии):</w:t>
      </w:r>
    </w:p>
    <w:p w:rsidR="001D0F21" w:rsidRDefault="001D0F21">
      <w:pPr>
        <w:pStyle w:val="ConsPlusNormal"/>
        <w:spacing w:before="220"/>
        <w:ind w:firstLine="540"/>
        <w:jc w:val="both"/>
      </w:pPr>
      <w:r>
        <w:lastRenderedPageBreak/>
        <w:t>а) копии договоров на оказание услуг охраны в отчетном периоде в помещениях аптеки (аптечного пункта), в которых организована работа получателем субсидии в ночное время;</w:t>
      </w:r>
    </w:p>
    <w:p w:rsidR="001D0F21" w:rsidRDefault="001D0F21">
      <w:pPr>
        <w:pStyle w:val="ConsPlusNormal"/>
        <w:spacing w:before="220"/>
        <w:ind w:firstLine="540"/>
        <w:jc w:val="both"/>
      </w:pPr>
      <w:r>
        <w:t>б) копии счетов на оказание услуг охраны в отчетном периоде в помещениях аптеки (аптечного пункта), в которых организована работа получателем субсидии в ночное время;</w:t>
      </w:r>
    </w:p>
    <w:p w:rsidR="001D0F21" w:rsidRDefault="001D0F21">
      <w:pPr>
        <w:pStyle w:val="ConsPlusNormal"/>
        <w:spacing w:before="220"/>
        <w:ind w:firstLine="540"/>
        <w:jc w:val="both"/>
      </w:pPr>
      <w:r>
        <w:t>в) копии актов приема-передачи услуг охраны, оказанных в отчетном периоде в помещениях аптеки (аптечного пункта), в которых организована работа получателем субсидии в ночное время;</w:t>
      </w:r>
    </w:p>
    <w:p w:rsidR="001D0F21" w:rsidRDefault="001D0F21">
      <w:pPr>
        <w:pStyle w:val="ConsPlusNormal"/>
        <w:spacing w:before="220"/>
        <w:ind w:firstLine="540"/>
        <w:jc w:val="both"/>
      </w:pPr>
      <w:r>
        <w:t>г) копии платежных документов, подтверждающих затраты получателя субсидии на оплату услуг охраны в отчетном периоде в помещениях аптеки (аптечного пункта), в которых организована работа в ночное время.</w:t>
      </w:r>
    </w:p>
    <w:p w:rsidR="001D0F21" w:rsidRDefault="001D0F21">
      <w:pPr>
        <w:pStyle w:val="ConsPlusNormal"/>
        <w:spacing w:before="220"/>
        <w:ind w:firstLine="540"/>
        <w:jc w:val="both"/>
      </w:pPr>
      <w:r>
        <w:t>Получатель субсидии в период действия договора о предоставлении субсидии имеет право провести инвентаризацию его имущества и обязательств с закрытием аптеки (аптечного пункта) в срок, указанный в заявлении на участие в конкурсе на предоставление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(для индивидуальных предпринимателей - при наличии).</w:t>
      </w:r>
    </w:p>
    <w:p w:rsidR="001D0F21" w:rsidRDefault="001D0F21">
      <w:pPr>
        <w:pStyle w:val="ConsPlusNormal"/>
        <w:spacing w:before="220"/>
        <w:ind w:firstLine="540"/>
        <w:jc w:val="both"/>
      </w:pPr>
      <w:r>
        <w:t>5. Главным распорядителем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предоставление субсидии, является ГРБС.</w:t>
      </w:r>
    </w:p>
    <w:p w:rsidR="001D0F21" w:rsidRDefault="001D0F21">
      <w:pPr>
        <w:pStyle w:val="ConsPlusNormal"/>
        <w:spacing w:before="220"/>
        <w:ind w:firstLine="540"/>
        <w:jc w:val="both"/>
      </w:pPr>
      <w:r>
        <w:t>6. Организатором конкурса на предоставление субсидии является ГРБС (далее - Организатор).</w:t>
      </w:r>
    </w:p>
    <w:p w:rsidR="001D0F21" w:rsidRDefault="001D0F21">
      <w:pPr>
        <w:pStyle w:val="ConsPlusNormal"/>
        <w:spacing w:before="220"/>
        <w:ind w:firstLine="540"/>
        <w:jc w:val="both"/>
      </w:pPr>
      <w:r>
        <w:t>7. Уполномоченным органом по организации и проведению конкурса является Комитет экономического развития Администрации ЗАТО Северск (далее - Уполномоченный орган). Контроль за организацией работы аптеки (аптечного пункта) в ночное время осуществляет Отдел социальной поддержки населения Администрации ЗАТО Северск</w:t>
      </w:r>
    </w:p>
    <w:p w:rsidR="001D0F21" w:rsidRDefault="001D0F21">
      <w:pPr>
        <w:pStyle w:val="ConsPlusNormal"/>
        <w:spacing w:before="220"/>
        <w:ind w:firstLine="540"/>
        <w:jc w:val="both"/>
      </w:pPr>
      <w:bookmarkStart w:id="2" w:name="P99"/>
      <w:bookmarkEnd w:id="2"/>
      <w:r>
        <w:t>8. Предоставление субсидии осуществляется в пределах бюджетных ассигнований, предусмотренных в бюджете ЗАТО Северск на текущий финансовый год и плановый период в рамках мероприятия муниципальной программы, на реализацию которого предоставляется субсидия.</w:t>
      </w:r>
    </w:p>
    <w:p w:rsidR="001D0F21" w:rsidRDefault="001D0F21">
      <w:pPr>
        <w:pStyle w:val="ConsPlusNormal"/>
        <w:spacing w:before="220"/>
        <w:ind w:firstLine="540"/>
        <w:jc w:val="both"/>
      </w:pPr>
      <w:bookmarkStart w:id="3" w:name="P100"/>
      <w:bookmarkEnd w:id="3"/>
      <w:r>
        <w:t>9. Критерии отбора получателей субсидии:</w:t>
      </w:r>
    </w:p>
    <w:p w:rsidR="001D0F21" w:rsidRDefault="001D0F21">
      <w:pPr>
        <w:pStyle w:val="ConsPlusNormal"/>
        <w:spacing w:before="220"/>
        <w:ind w:firstLine="540"/>
        <w:jc w:val="both"/>
      </w:pPr>
      <w:r>
        <w:t xml:space="preserve">1) к участию в конкурсе допускаются юридические лица, индивидуальные предприниматели, зарегистрированные на территории ЗАТО Северск и осуществляющие деятельность на территории г. Северска, которые соответствуют требованиям, установленным </w:t>
      </w:r>
      <w:hyperlink w:anchor="P130">
        <w:r>
          <w:rPr>
            <w:color w:val="0000FF"/>
          </w:rPr>
          <w:t>пунктом 13</w:t>
        </w:r>
      </w:hyperlink>
      <w:r>
        <w:t xml:space="preserve"> Положения;</w:t>
      </w:r>
    </w:p>
    <w:p w:rsidR="001D0F21" w:rsidRDefault="001D0F21">
      <w:pPr>
        <w:pStyle w:val="ConsPlusNormal"/>
        <w:spacing w:before="220"/>
        <w:ind w:firstLine="540"/>
        <w:jc w:val="both"/>
      </w:pPr>
      <w:r>
        <w:t>2) к участию в конкурсе не допускаются заявители:</w:t>
      </w:r>
    </w:p>
    <w:p w:rsidR="001D0F21" w:rsidRDefault="001D0F21">
      <w:pPr>
        <w:pStyle w:val="ConsPlusNormal"/>
        <w:spacing w:before="220"/>
        <w:ind w:firstLine="540"/>
        <w:jc w:val="both"/>
      </w:pPr>
      <w:r>
        <w:t>а) являющиеся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1D0F21" w:rsidRDefault="001D0F21">
      <w:pPr>
        <w:pStyle w:val="ConsPlusNormal"/>
        <w:spacing w:before="220"/>
        <w:ind w:firstLine="540"/>
        <w:jc w:val="both"/>
      </w:pPr>
      <w:r>
        <w:t>б) являющиеся участниками соглашений о разделе продукции;</w:t>
      </w:r>
    </w:p>
    <w:p w:rsidR="001D0F21" w:rsidRDefault="001D0F21">
      <w:pPr>
        <w:pStyle w:val="ConsPlusNormal"/>
        <w:spacing w:before="220"/>
        <w:ind w:firstLine="540"/>
        <w:jc w:val="both"/>
      </w:pPr>
      <w:r>
        <w:t>в) осуществляющие предпринимательскую деятельность в сфере игорного бизнеса;</w:t>
      </w:r>
    </w:p>
    <w:p w:rsidR="001D0F21" w:rsidRDefault="001D0F21">
      <w:pPr>
        <w:pStyle w:val="ConsPlusNormal"/>
        <w:spacing w:before="220"/>
        <w:ind w:firstLine="540"/>
        <w:jc w:val="both"/>
      </w:pPr>
      <w:r>
        <w:t>г) являющиеся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1D0F21" w:rsidRDefault="001D0F21">
      <w:pPr>
        <w:pStyle w:val="ConsPlusNormal"/>
        <w:spacing w:before="220"/>
        <w:ind w:firstLine="540"/>
        <w:jc w:val="both"/>
      </w:pPr>
      <w:r>
        <w:lastRenderedPageBreak/>
        <w:t>д) осуществляющие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p>
    <w:p w:rsidR="001D0F21" w:rsidRDefault="001D0F21">
      <w:pPr>
        <w:pStyle w:val="ConsPlusNormal"/>
        <w:spacing w:before="220"/>
        <w:ind w:firstLine="540"/>
        <w:jc w:val="both"/>
      </w:pPr>
      <w:r>
        <w:t>10. Информация о субсидии размещается на едином портале бюджетной системы Российской Федерации в информационно-телекоммуникационной сети "Интернет" (далее - единый портал) при подготовке проекта решения Думы ЗАТО Северск о бюджете ЗАТО Северск на текущий финансовый год и плановый период (проекта решения Думы ЗАТО Северск о внесении изменений в решение о бюджете ЗАТО Северск на текущий финансовый год и плановый период).</w:t>
      </w:r>
    </w:p>
    <w:p w:rsidR="001D0F21" w:rsidRDefault="001D0F21">
      <w:pPr>
        <w:pStyle w:val="ConsPlusNormal"/>
        <w:jc w:val="both"/>
      </w:pPr>
    </w:p>
    <w:p w:rsidR="001D0F21" w:rsidRDefault="001D0F21">
      <w:pPr>
        <w:pStyle w:val="ConsPlusTitle"/>
        <w:jc w:val="center"/>
        <w:outlineLvl w:val="1"/>
      </w:pPr>
      <w:r>
        <w:t>II. ПОРЯДОК ПРОВЕДЕНИЯ КОНКУРСА</w:t>
      </w:r>
    </w:p>
    <w:p w:rsidR="001D0F21" w:rsidRDefault="001D0F21">
      <w:pPr>
        <w:pStyle w:val="ConsPlusNormal"/>
        <w:jc w:val="both"/>
      </w:pPr>
    </w:p>
    <w:p w:rsidR="001D0F21" w:rsidRDefault="001D0F21">
      <w:pPr>
        <w:pStyle w:val="ConsPlusNormal"/>
        <w:ind w:firstLine="540"/>
        <w:jc w:val="both"/>
      </w:pPr>
      <w:r>
        <w:t>11. Субсидия предоставляется юридическим лицам, индивидуальным предпринимателям по результатам конкурсного отбора исходя из наилучших условий достижения результатов, в целях достижения которых предоставляется субсидия.</w:t>
      </w:r>
    </w:p>
    <w:p w:rsidR="001D0F21" w:rsidRDefault="001D0F21">
      <w:pPr>
        <w:pStyle w:val="ConsPlusNormal"/>
        <w:spacing w:before="220"/>
        <w:ind w:firstLine="540"/>
        <w:jc w:val="both"/>
      </w:pPr>
      <w:r>
        <w:t>12. Объявление о проведении конкурса размещается Организатором на едином портале и официальном сайте Администрации ЗАТО Северск в информационно-телекоммуникационной сети "Интернет" (https://зато-северск.рф) и содержит:</w:t>
      </w:r>
    </w:p>
    <w:p w:rsidR="001D0F21" w:rsidRDefault="001D0F21">
      <w:pPr>
        <w:pStyle w:val="ConsPlusNormal"/>
        <w:spacing w:before="220"/>
        <w:ind w:firstLine="540"/>
        <w:jc w:val="both"/>
      </w:pPr>
      <w:r>
        <w:t>1) дату начала подачи и окончания приема заявок на участие в конкурсе, определяемые Организатором, которая не может быть ранее 30-го календарного дня, следующего за днем размещения объявления о проведении конкурса.</w:t>
      </w:r>
    </w:p>
    <w:p w:rsidR="001D0F21" w:rsidRDefault="001D0F21">
      <w:pPr>
        <w:pStyle w:val="ConsPlusNormal"/>
        <w:spacing w:before="220"/>
        <w:ind w:firstLine="540"/>
        <w:jc w:val="both"/>
      </w:pPr>
      <w:r>
        <w:t>В случае принятия Организатором решения об изменении срока приема заявок на участие в конкурсе информация об этом публикуется Организатором на сайте, указанном в абзаце первом настоящего пункта, не позднее чем за 1 рабочий день до даты окончания приема заявок;</w:t>
      </w:r>
    </w:p>
    <w:p w:rsidR="001D0F21" w:rsidRDefault="001D0F21">
      <w:pPr>
        <w:pStyle w:val="ConsPlusNormal"/>
        <w:spacing w:before="220"/>
        <w:ind w:firstLine="540"/>
        <w:jc w:val="both"/>
      </w:pPr>
      <w:r>
        <w:t>2) наименование, место нахождения, почтовый адрес, адрес электронной почты, режим работы Организатора;</w:t>
      </w:r>
    </w:p>
    <w:p w:rsidR="001D0F21" w:rsidRDefault="001D0F21">
      <w:pPr>
        <w:pStyle w:val="ConsPlusNormal"/>
        <w:spacing w:before="220"/>
        <w:ind w:firstLine="540"/>
        <w:jc w:val="both"/>
      </w:pPr>
      <w:r>
        <w:t>3) результаты предоставления субсидии.</w:t>
      </w:r>
    </w:p>
    <w:p w:rsidR="001D0F21" w:rsidRDefault="001D0F21">
      <w:pPr>
        <w:pStyle w:val="ConsPlusNormal"/>
        <w:spacing w:before="220"/>
        <w:ind w:firstLine="540"/>
        <w:jc w:val="both"/>
      </w:pPr>
      <w:r>
        <w:t>4) сетевой адрес в информационно-телекоммуникационной сети "Интернет", на котором обеспечивается проведение конкурса;</w:t>
      </w:r>
    </w:p>
    <w:p w:rsidR="001D0F21" w:rsidRDefault="001D0F21">
      <w:pPr>
        <w:pStyle w:val="ConsPlusNormal"/>
        <w:spacing w:before="220"/>
        <w:ind w:firstLine="540"/>
        <w:jc w:val="both"/>
      </w:pPr>
      <w:r>
        <w:t xml:space="preserve">5) критерии отбора получателей субсидии, предусмотренные </w:t>
      </w:r>
      <w:hyperlink w:anchor="P100">
        <w:r>
          <w:rPr>
            <w:color w:val="0000FF"/>
          </w:rPr>
          <w:t>пунктами 9</w:t>
        </w:r>
      </w:hyperlink>
      <w:r>
        <w:t xml:space="preserve"> и </w:t>
      </w:r>
      <w:hyperlink w:anchor="P130">
        <w:r>
          <w:rPr>
            <w:color w:val="0000FF"/>
          </w:rPr>
          <w:t>13</w:t>
        </w:r>
      </w:hyperlink>
      <w:r>
        <w:t xml:space="preserve"> Положения, а также перечень документов, представляемых заявителем в соответствии с </w:t>
      </w:r>
      <w:hyperlink w:anchor="P184">
        <w:r>
          <w:rPr>
            <w:color w:val="0000FF"/>
          </w:rPr>
          <w:t>пунктом 25</w:t>
        </w:r>
      </w:hyperlink>
      <w:r>
        <w:t xml:space="preserve"> Положения;</w:t>
      </w:r>
    </w:p>
    <w:p w:rsidR="001D0F21" w:rsidRDefault="001D0F21">
      <w:pPr>
        <w:pStyle w:val="ConsPlusNormal"/>
        <w:spacing w:before="220"/>
        <w:ind w:firstLine="540"/>
        <w:jc w:val="both"/>
      </w:pPr>
      <w:r>
        <w:t xml:space="preserve">6) порядок подачи заявителем заявки и требования к форме и содержанию заявки в соответствии с </w:t>
      </w:r>
      <w:hyperlink w:anchor="P142">
        <w:r>
          <w:rPr>
            <w:color w:val="0000FF"/>
          </w:rPr>
          <w:t>пунктами 14</w:t>
        </w:r>
      </w:hyperlink>
      <w:r>
        <w:t xml:space="preserve">, </w:t>
      </w:r>
      <w:hyperlink w:anchor="P144">
        <w:r>
          <w:rPr>
            <w:color w:val="0000FF"/>
          </w:rPr>
          <w:t>15</w:t>
        </w:r>
      </w:hyperlink>
      <w:r>
        <w:t xml:space="preserve"> Положения;</w:t>
      </w:r>
    </w:p>
    <w:p w:rsidR="001D0F21" w:rsidRDefault="001D0F21">
      <w:pPr>
        <w:pStyle w:val="ConsPlusNormal"/>
        <w:spacing w:before="220"/>
        <w:ind w:firstLine="540"/>
        <w:jc w:val="both"/>
      </w:pPr>
      <w:r>
        <w:t xml:space="preserve">7) порядок отзыва заявки заявителем, порядок внесения изменений в заявку, порядок возврата заявки заявителю, основания для отказа в приеме заявок в соответствии с </w:t>
      </w:r>
      <w:hyperlink w:anchor="P146">
        <w:r>
          <w:rPr>
            <w:color w:val="0000FF"/>
          </w:rPr>
          <w:t>пунктами 17</w:t>
        </w:r>
      </w:hyperlink>
      <w:r>
        <w:t xml:space="preserve">, </w:t>
      </w:r>
      <w:hyperlink w:anchor="P147">
        <w:r>
          <w:rPr>
            <w:color w:val="0000FF"/>
          </w:rPr>
          <w:t>18</w:t>
        </w:r>
      </w:hyperlink>
      <w:r>
        <w:t xml:space="preserve">, </w:t>
      </w:r>
      <w:hyperlink w:anchor="P149">
        <w:r>
          <w:rPr>
            <w:color w:val="0000FF"/>
          </w:rPr>
          <w:t>19</w:t>
        </w:r>
      </w:hyperlink>
      <w:r>
        <w:t xml:space="preserve">, </w:t>
      </w:r>
      <w:hyperlink w:anchor="P150">
        <w:r>
          <w:rPr>
            <w:color w:val="0000FF"/>
          </w:rPr>
          <w:t>20</w:t>
        </w:r>
      </w:hyperlink>
      <w:r>
        <w:t xml:space="preserve"> Положения;</w:t>
      </w:r>
    </w:p>
    <w:p w:rsidR="001D0F21" w:rsidRDefault="001D0F21">
      <w:pPr>
        <w:pStyle w:val="ConsPlusNormal"/>
        <w:spacing w:before="220"/>
        <w:ind w:firstLine="540"/>
        <w:jc w:val="both"/>
      </w:pPr>
      <w:r>
        <w:t xml:space="preserve">8) порядок анализа, оценки и сопоставления заявок в соответствии с </w:t>
      </w:r>
      <w:hyperlink w:anchor="P164">
        <w:r>
          <w:rPr>
            <w:color w:val="0000FF"/>
          </w:rPr>
          <w:t>пунктом 23</w:t>
        </w:r>
      </w:hyperlink>
      <w:r>
        <w:t xml:space="preserve"> Положения, порядок отклонения заявок на стадии рассмотрения и оценки заявок в соответствии с </w:t>
      </w:r>
      <w:hyperlink w:anchor="P158">
        <w:r>
          <w:rPr>
            <w:color w:val="0000FF"/>
          </w:rPr>
          <w:t>пунктом 22</w:t>
        </w:r>
      </w:hyperlink>
      <w:r>
        <w:t xml:space="preserve"> Положения;</w:t>
      </w:r>
    </w:p>
    <w:p w:rsidR="001D0F21" w:rsidRDefault="001D0F21">
      <w:pPr>
        <w:pStyle w:val="ConsPlusNormal"/>
        <w:spacing w:before="220"/>
        <w:ind w:firstLine="540"/>
        <w:jc w:val="both"/>
      </w:pPr>
      <w:r>
        <w:t>9) порядок предоставления заявителям разъяснений положений объявления о проведении конкурса, даты начала и окончания срока такого предоставления;</w:t>
      </w:r>
    </w:p>
    <w:p w:rsidR="001D0F21" w:rsidRDefault="001D0F21">
      <w:pPr>
        <w:pStyle w:val="ConsPlusNormal"/>
        <w:spacing w:before="220"/>
        <w:ind w:firstLine="540"/>
        <w:jc w:val="both"/>
      </w:pPr>
      <w:r>
        <w:t>10) информацию о сроке, в течение которого победитель конкурса должен подписать Договор о предоставлении субсидии;</w:t>
      </w:r>
    </w:p>
    <w:p w:rsidR="001D0F21" w:rsidRDefault="001D0F21">
      <w:pPr>
        <w:pStyle w:val="ConsPlusNormal"/>
        <w:spacing w:before="220"/>
        <w:ind w:firstLine="540"/>
        <w:jc w:val="both"/>
      </w:pPr>
      <w:r>
        <w:lastRenderedPageBreak/>
        <w:t>11) условия признания победителя конкурса уклонившимся от заключения Договора о предоставлении субсидии;</w:t>
      </w:r>
    </w:p>
    <w:p w:rsidR="001D0F21" w:rsidRDefault="001D0F21">
      <w:pPr>
        <w:pStyle w:val="ConsPlusNormal"/>
        <w:spacing w:before="220"/>
        <w:ind w:firstLine="540"/>
        <w:jc w:val="both"/>
      </w:pPr>
      <w:r>
        <w:t>12) дату размещения результатов конкурса на едином портале, а также официальном сайте Организатора в информационно-телекоммуникационной сети "Интернет", которая не может быть позднее 14-го календарного дня, следующего за днем определения победителя конкурса.</w:t>
      </w:r>
    </w:p>
    <w:p w:rsidR="001D0F21" w:rsidRDefault="001D0F21">
      <w:pPr>
        <w:pStyle w:val="ConsPlusNormal"/>
        <w:spacing w:before="220"/>
        <w:ind w:firstLine="540"/>
        <w:jc w:val="both"/>
      </w:pPr>
      <w:r>
        <w:t>Разъяснения положений объявления о проведении конкурса осуществляет Уполномоченный орган в срок, установленный для приема заявок, посредством предоставления консультаций по телефонам, указанным в объявлении о конкурсе;</w:t>
      </w:r>
    </w:p>
    <w:p w:rsidR="001D0F21" w:rsidRDefault="001D0F21">
      <w:pPr>
        <w:pStyle w:val="ConsPlusNormal"/>
        <w:spacing w:before="220"/>
        <w:ind w:firstLine="540"/>
        <w:jc w:val="both"/>
      </w:pPr>
      <w:r>
        <w:t>13) объем бюджетных ассигнований, предусмотренных в бюджете ЗАТО Северск на текущий финансовый год и плановый период в рамках мероприятия муниципальной программы, на реализацию которого предоставляется субсидия;</w:t>
      </w:r>
    </w:p>
    <w:p w:rsidR="001D0F21" w:rsidRDefault="001D0F21">
      <w:pPr>
        <w:pStyle w:val="ConsPlusNormal"/>
        <w:spacing w:before="220"/>
        <w:ind w:firstLine="540"/>
        <w:jc w:val="both"/>
      </w:pPr>
      <w:r>
        <w:t>14) количество отчетных периодов, за которые осуществляется предоставление субсидии.</w:t>
      </w:r>
    </w:p>
    <w:p w:rsidR="001D0F21" w:rsidRDefault="001D0F21">
      <w:pPr>
        <w:pStyle w:val="ConsPlusNormal"/>
        <w:spacing w:before="220"/>
        <w:ind w:firstLine="540"/>
        <w:jc w:val="both"/>
      </w:pPr>
      <w:bookmarkStart w:id="4" w:name="P130"/>
      <w:bookmarkEnd w:id="4"/>
      <w:r>
        <w:t>13. Требования, которым должен соответствовать заявитель на дату подачи заявки:</w:t>
      </w:r>
    </w:p>
    <w:p w:rsidR="001D0F21" w:rsidRDefault="001D0F21">
      <w:pPr>
        <w:pStyle w:val="ConsPlusNormal"/>
        <w:spacing w:before="220"/>
        <w:ind w:firstLine="540"/>
        <w:jc w:val="both"/>
      </w:pPr>
      <w:r>
        <w:t>1) у заявителя должна отсутствовать неисполненная обязанность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1D0F21" w:rsidRDefault="001D0F21">
      <w:pPr>
        <w:pStyle w:val="ConsPlusNormal"/>
        <w:spacing w:before="220"/>
        <w:ind w:firstLine="540"/>
        <w:jc w:val="both"/>
      </w:pPr>
      <w:r>
        <w:t>2) у заявителя должна отсутствовать просроченная задолженность по возврату в бюджет ЗАТО Северск субсидий, бюджетных инвестиций, предоставленных в том числе в соответствии с иными муниципальными правовыми актами, а также иная просроченная (неурегулированная) задолженность по денежным обязательствам перед ЗАТО Северск;</w:t>
      </w:r>
    </w:p>
    <w:p w:rsidR="001D0F21" w:rsidRDefault="001D0F21">
      <w:pPr>
        <w:pStyle w:val="ConsPlusNormal"/>
        <w:spacing w:before="220"/>
        <w:ind w:firstLine="540"/>
        <w:jc w:val="both"/>
      </w:pPr>
      <w:r>
        <w:t>3) заявитель - юридическое лицо не должен находиться в процессе реорганизации (за исключением реорганизации в форме присоединения к юридическому лицу, являющемуся заявителем, другого юридического лица), ликвидации, в отношении него не введена процедура банкротства, деятельность не приостановлена в порядке, предусмотренном законодательством Российской Федерации, а заявитель - индивидуальный предприниматель не должен прекратить деятельность в качестве индивидуального предпринимателя;</w:t>
      </w:r>
    </w:p>
    <w:p w:rsidR="001D0F21" w:rsidRDefault="001D0F21">
      <w:pPr>
        <w:pStyle w:val="ConsPlusNormal"/>
        <w:spacing w:before="220"/>
        <w:ind w:firstLine="540"/>
        <w:jc w:val="both"/>
      </w:pPr>
      <w:r>
        <w:t>4) заявитель - юридическое лицо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капитале указанных публичных акционерных обществ;</w:t>
      </w:r>
    </w:p>
    <w:p w:rsidR="001D0F21" w:rsidRDefault="001D0F21">
      <w:pPr>
        <w:pStyle w:val="ConsPlusNormal"/>
        <w:jc w:val="both"/>
      </w:pPr>
      <w:r>
        <w:t xml:space="preserve">(пп. 4 в ред. </w:t>
      </w:r>
      <w:hyperlink r:id="rId18">
        <w:r>
          <w:rPr>
            <w:color w:val="0000FF"/>
          </w:rPr>
          <w:t>постановления</w:t>
        </w:r>
      </w:hyperlink>
      <w:r>
        <w:t xml:space="preserve"> Администрации ЗАТО Северск от 19.06.2023 N 1062-па)</w:t>
      </w:r>
    </w:p>
    <w:p w:rsidR="001D0F21" w:rsidRDefault="001D0F21">
      <w:pPr>
        <w:pStyle w:val="ConsPlusNormal"/>
        <w:spacing w:before="220"/>
        <w:ind w:firstLine="540"/>
        <w:jc w:val="both"/>
      </w:pPr>
      <w:r>
        <w:t>5) заявитель выразил согласие с порядком проведения конкурса, о чем указывается в заявлении на участие в конкурсе;</w:t>
      </w:r>
    </w:p>
    <w:p w:rsidR="001D0F21" w:rsidRDefault="001D0F21">
      <w:pPr>
        <w:pStyle w:val="ConsPlusNormal"/>
        <w:spacing w:before="220"/>
        <w:ind w:firstLine="540"/>
        <w:jc w:val="both"/>
      </w:pPr>
      <w:r>
        <w:t xml:space="preserve">6) заявитель осуществляет экономическую деятельность по розничной торговле лекарственными препаратами по </w:t>
      </w:r>
      <w:hyperlink r:id="rId19">
        <w:r>
          <w:rPr>
            <w:color w:val="0000FF"/>
          </w:rPr>
          <w:t>коду 47.73</w:t>
        </w:r>
      </w:hyperlink>
      <w:r>
        <w:t xml:space="preserve"> Общероссийского классификатора видов экономической деятельности ОК 029-2014 (КДЕС Ред. 2), принятого и введенного в действие </w:t>
      </w:r>
      <w:r>
        <w:lastRenderedPageBreak/>
        <w:t>Приказом Росстандарта от 31.01.2014 N 14-ст, в г. Северске;</w:t>
      </w:r>
    </w:p>
    <w:p w:rsidR="001D0F21" w:rsidRDefault="001D0F21">
      <w:pPr>
        <w:pStyle w:val="ConsPlusNormal"/>
        <w:spacing w:before="220"/>
        <w:ind w:firstLine="540"/>
        <w:jc w:val="both"/>
      </w:pPr>
      <w:r>
        <w:t>7) заявитель имеет действующую лицензию на осуществление фармацевтической деятельности в аптеке (аптечном пункте) (месте нахождения лицензиата), в котором планируется организация работы в ночное время;</w:t>
      </w:r>
    </w:p>
    <w:p w:rsidR="001D0F21" w:rsidRDefault="001D0F21">
      <w:pPr>
        <w:pStyle w:val="ConsPlusNormal"/>
        <w:spacing w:before="220"/>
        <w:ind w:firstLine="540"/>
        <w:jc w:val="both"/>
      </w:pPr>
      <w:r>
        <w:t xml:space="preserve">8) заявитель не должен получать средства из федерального бюджета (бюджета Томской области, бюджета ЗАТО Северск), из которого планируется предоставление субсидии в соответствии с Положением, на основании иных нормативных правовых актов Российской Федерации (нормативных правовых актов Томской области, правовых актов ЗАТО Северск) на цели, установленные </w:t>
      </w:r>
      <w:hyperlink w:anchor="P69">
        <w:r>
          <w:rPr>
            <w:color w:val="0000FF"/>
          </w:rPr>
          <w:t>пунктом 3</w:t>
        </w:r>
      </w:hyperlink>
      <w:r>
        <w:t xml:space="preserve"> Положения;</w:t>
      </w:r>
    </w:p>
    <w:p w:rsidR="001D0F21" w:rsidRDefault="001D0F21">
      <w:pPr>
        <w:pStyle w:val="ConsPlusNormal"/>
        <w:spacing w:before="220"/>
        <w:ind w:firstLine="540"/>
        <w:jc w:val="both"/>
      </w:pPr>
      <w:r>
        <w:t>9) заявитель не допускал нарушений порядка и условий оказания финансовой поддержки (субсидий, грантов), имущественной поддержки, предоставления микрозаймов на территории ЗАТО Северск или с даты признания заявителя, допустившим нарушение порядка и условий оказания поддержки, в том числе не обеспечившим целевого использования средств поддержки, прошло не менее трех лет;</w:t>
      </w:r>
    </w:p>
    <w:p w:rsidR="001D0F21" w:rsidRDefault="001D0F21">
      <w:pPr>
        <w:pStyle w:val="ConsPlusNormal"/>
        <w:spacing w:before="220"/>
        <w:ind w:firstLine="540"/>
        <w:jc w:val="both"/>
      </w:pPr>
      <w:r>
        <w:t>10) заявитель выразил согласие на публикацию в информационно-телекоммуникационной сети "Интернет" информации о заявителе в случае допуска его к участию в конкурсе/отказе в допуске к участию в конкурсе.</w:t>
      </w:r>
    </w:p>
    <w:p w:rsidR="001D0F21" w:rsidRDefault="001D0F21">
      <w:pPr>
        <w:pStyle w:val="ConsPlusNormal"/>
        <w:spacing w:before="220"/>
        <w:ind w:firstLine="540"/>
        <w:jc w:val="both"/>
      </w:pPr>
      <w:bookmarkStart w:id="5" w:name="P142"/>
      <w:bookmarkEnd w:id="5"/>
      <w:r>
        <w:t>14. Документы, входящие в состав заявки, заявитель представляет в одном печатном экземпляре. Документы должны быть сброшюрованы в одну папку (при необходимости в две и более папки), страницы которой должны быть пронумерованы, прошиты и заверены подписью руководителя юридического лица (уполномоченного лица) или индивидуального предпринимателя с проставлением надписи "Копия верна", даты заверения, а также скреплены печатью (при наличии). Первым листом заявки должно быть оглавление с указанием наименований документов, содержащихся в заявке, с указанием номеров страниц, на которых находятся данные документы.</w:t>
      </w:r>
    </w:p>
    <w:p w:rsidR="001D0F21" w:rsidRDefault="001D0F21">
      <w:pPr>
        <w:pStyle w:val="ConsPlusNormal"/>
        <w:spacing w:before="220"/>
        <w:ind w:firstLine="540"/>
        <w:jc w:val="both"/>
      </w:pPr>
      <w:r>
        <w:t>Документы, входящие в заявку, заявитель представляет Уполномоченному органу также в электронном виде.</w:t>
      </w:r>
    </w:p>
    <w:p w:rsidR="001D0F21" w:rsidRDefault="001D0F21">
      <w:pPr>
        <w:pStyle w:val="ConsPlusNormal"/>
        <w:spacing w:before="220"/>
        <w:ind w:firstLine="540"/>
        <w:jc w:val="both"/>
      </w:pPr>
      <w:bookmarkStart w:id="6" w:name="P144"/>
      <w:bookmarkEnd w:id="6"/>
      <w:r>
        <w:t>15. Конкурсные документы представляются заявителем секретарю Конкурсной комиссии (далее - секретарь) по адресу: Томская область, ЗАТО Северск, г. Северск, просп. Коммунистический, 51, в кабинет 330, в часы работы Администрации ЗАТО Северск с понедельника по четверг с 8:30 до 12:30, с 13:15 до 17:30 и в пятницу с 8:30 до 12:30, с 13:15 до 16:15.</w:t>
      </w:r>
    </w:p>
    <w:p w:rsidR="001D0F21" w:rsidRDefault="001D0F21">
      <w:pPr>
        <w:pStyle w:val="ConsPlusNormal"/>
        <w:spacing w:before="220"/>
        <w:ind w:firstLine="540"/>
        <w:jc w:val="both"/>
      </w:pPr>
      <w:r>
        <w:t>16. Расходы заявителя на подготовку заявки не подлежат возмещению со стороны Организатора.</w:t>
      </w:r>
    </w:p>
    <w:p w:rsidR="001D0F21" w:rsidRDefault="001D0F21">
      <w:pPr>
        <w:pStyle w:val="ConsPlusNormal"/>
        <w:spacing w:before="220"/>
        <w:ind w:firstLine="540"/>
        <w:jc w:val="both"/>
      </w:pPr>
      <w:bookmarkStart w:id="7" w:name="P146"/>
      <w:bookmarkEnd w:id="7"/>
      <w:r>
        <w:t>17. Заявитель вправе подать только одну заявку для участия в конкурсе. Заявка, представленная на конкурс, заявителю не возвращается.</w:t>
      </w:r>
    </w:p>
    <w:p w:rsidR="001D0F21" w:rsidRDefault="001D0F21">
      <w:pPr>
        <w:pStyle w:val="ConsPlusNormal"/>
        <w:spacing w:before="220"/>
        <w:ind w:firstLine="540"/>
        <w:jc w:val="both"/>
      </w:pPr>
      <w:bookmarkStart w:id="8" w:name="P147"/>
      <w:bookmarkEnd w:id="8"/>
      <w:r>
        <w:t>18. Заявитель может внести изменения в заявку или отозвать ее, направив письменное уведомление Организатору до истечения установленного срока приема заявок.</w:t>
      </w:r>
    </w:p>
    <w:p w:rsidR="001D0F21" w:rsidRDefault="001D0F21">
      <w:pPr>
        <w:pStyle w:val="ConsPlusNormal"/>
        <w:spacing w:before="220"/>
        <w:ind w:firstLine="540"/>
        <w:jc w:val="both"/>
      </w:pPr>
      <w:r>
        <w:t>Изменения, внесенные в документы, прилагаемые к заявке, должны быть заверены лицом, подписавшим соответствующий документ.</w:t>
      </w:r>
    </w:p>
    <w:p w:rsidR="001D0F21" w:rsidRDefault="001D0F21">
      <w:pPr>
        <w:pStyle w:val="ConsPlusNormal"/>
        <w:spacing w:before="220"/>
        <w:ind w:firstLine="540"/>
        <w:jc w:val="both"/>
      </w:pPr>
      <w:bookmarkStart w:id="9" w:name="P149"/>
      <w:bookmarkEnd w:id="9"/>
      <w:r>
        <w:t>19. При принятии заявки должностное лицо Уполномоченного органа регистрирует ее в день поступления в специальном журнале с указанием даты и времени приема и выдает лицу, подавшему заявку, копию заявления на участие в конкурсе с отметкой должностного лица Уполномоченного органа о принятии заявки для подтверждения факта принятия заявки.</w:t>
      </w:r>
    </w:p>
    <w:p w:rsidR="001D0F21" w:rsidRDefault="001D0F21">
      <w:pPr>
        <w:pStyle w:val="ConsPlusNormal"/>
        <w:spacing w:before="220"/>
        <w:ind w:firstLine="540"/>
        <w:jc w:val="both"/>
      </w:pPr>
      <w:bookmarkStart w:id="10" w:name="P150"/>
      <w:bookmarkEnd w:id="10"/>
      <w:r>
        <w:lastRenderedPageBreak/>
        <w:t>20. Основания для отказа в приеме заявки:</w:t>
      </w:r>
    </w:p>
    <w:p w:rsidR="001D0F21" w:rsidRDefault="001D0F21">
      <w:pPr>
        <w:pStyle w:val="ConsPlusNormal"/>
        <w:spacing w:before="220"/>
        <w:ind w:firstLine="540"/>
        <w:jc w:val="both"/>
      </w:pPr>
      <w:r>
        <w:t xml:space="preserve">1) заявление </w:t>
      </w:r>
      <w:hyperlink w:anchor="P312">
        <w:r>
          <w:rPr>
            <w:color w:val="0000FF"/>
          </w:rPr>
          <w:t>(форма 1)</w:t>
        </w:r>
      </w:hyperlink>
      <w:r>
        <w:t xml:space="preserve"> не поддается прочтению;</w:t>
      </w:r>
    </w:p>
    <w:p w:rsidR="001D0F21" w:rsidRDefault="001D0F21">
      <w:pPr>
        <w:pStyle w:val="ConsPlusNormal"/>
        <w:spacing w:before="220"/>
        <w:ind w:firstLine="540"/>
        <w:jc w:val="both"/>
      </w:pPr>
      <w:r>
        <w:t>2) в заявке не указаны фамилия, имя и отчество (при наличии) индивидуального предпринимателя или наименование юридического лица, почтовый адрес;</w:t>
      </w:r>
    </w:p>
    <w:p w:rsidR="001D0F21" w:rsidRDefault="001D0F21">
      <w:pPr>
        <w:pStyle w:val="ConsPlusNormal"/>
        <w:spacing w:before="220"/>
        <w:ind w:firstLine="540"/>
        <w:jc w:val="both"/>
      </w:pPr>
      <w:r>
        <w:t>3) подача заявки после даты и (или) времени, определенных для подачи заявок;</w:t>
      </w:r>
    </w:p>
    <w:p w:rsidR="001D0F21" w:rsidRDefault="001D0F21">
      <w:pPr>
        <w:pStyle w:val="ConsPlusNormal"/>
        <w:spacing w:before="220"/>
        <w:ind w:firstLine="540"/>
        <w:jc w:val="both"/>
      </w:pPr>
      <w:r>
        <w:t xml:space="preserve">4) ненадлежащее оформление документов, представленных в составе заявки, в том числе несоблюдение порядка заверения указанных документов, предусмотренного </w:t>
      </w:r>
      <w:hyperlink w:anchor="P142">
        <w:r>
          <w:rPr>
            <w:color w:val="0000FF"/>
          </w:rPr>
          <w:t>пунктом 14</w:t>
        </w:r>
      </w:hyperlink>
      <w:r>
        <w:t xml:space="preserve"> Положения.</w:t>
      </w:r>
    </w:p>
    <w:p w:rsidR="001D0F21" w:rsidRDefault="001D0F21">
      <w:pPr>
        <w:pStyle w:val="ConsPlusNormal"/>
        <w:spacing w:before="220"/>
        <w:ind w:firstLine="540"/>
        <w:jc w:val="both"/>
      </w:pPr>
      <w:r>
        <w:t xml:space="preserve">21. Уполномоченный орган в течение 10 рабочих дней со дня, следующего за датой окончания срока приема заявок, проводит анализ и оценку на соответствие заявителей критериям отбора получателей субсидии, определенным в </w:t>
      </w:r>
      <w:hyperlink w:anchor="P100">
        <w:r>
          <w:rPr>
            <w:color w:val="0000FF"/>
          </w:rPr>
          <w:t>пунктах 9</w:t>
        </w:r>
      </w:hyperlink>
      <w:r>
        <w:t xml:space="preserve"> и </w:t>
      </w:r>
      <w:hyperlink w:anchor="P130">
        <w:r>
          <w:rPr>
            <w:color w:val="0000FF"/>
          </w:rPr>
          <w:t>13</w:t>
        </w:r>
      </w:hyperlink>
      <w:r>
        <w:t xml:space="preserve"> Положения, и сопоставление заявок в соответствии с критериями, определенными в </w:t>
      </w:r>
      <w:hyperlink w:anchor="P164">
        <w:r>
          <w:rPr>
            <w:color w:val="0000FF"/>
          </w:rPr>
          <w:t>пункте 23</w:t>
        </w:r>
      </w:hyperlink>
      <w:r>
        <w:t xml:space="preserve"> Положения.</w:t>
      </w:r>
    </w:p>
    <w:p w:rsidR="001D0F21" w:rsidRDefault="001D0F21">
      <w:pPr>
        <w:pStyle w:val="ConsPlusNormal"/>
        <w:spacing w:before="220"/>
        <w:ind w:firstLine="540"/>
        <w:jc w:val="both"/>
      </w:pPr>
      <w:r>
        <w:t>В случае выявления в документах, представленных в составе заявки, противоречивых сведений Уполномоченный орган запрашивает у заявителя или из других источников дополнительные сведения, документы, подтверждающие достоверность информации, содержащейся в заявке.</w:t>
      </w:r>
    </w:p>
    <w:p w:rsidR="001D0F21" w:rsidRDefault="001D0F21">
      <w:pPr>
        <w:pStyle w:val="ConsPlusNormal"/>
        <w:spacing w:before="220"/>
        <w:ind w:firstLine="540"/>
        <w:jc w:val="both"/>
      </w:pPr>
      <w:r>
        <w:t xml:space="preserve">Результаты анализа, оценки и сопоставления заявок в течение 5 рабочих дней со дня, следующего за датой окончания проведения анализа и оценки заявок оформляются Уполномоченным органом в виде письменного заключения и направляются в Конкурсную комиссию в соответствии с </w:t>
      </w:r>
      <w:hyperlink w:anchor="P210">
        <w:r>
          <w:rPr>
            <w:color w:val="0000FF"/>
          </w:rPr>
          <w:t>пунктом 26</w:t>
        </w:r>
      </w:hyperlink>
      <w:r>
        <w:t>.</w:t>
      </w:r>
    </w:p>
    <w:p w:rsidR="001D0F21" w:rsidRDefault="001D0F21">
      <w:pPr>
        <w:pStyle w:val="ConsPlusNormal"/>
        <w:spacing w:before="220"/>
        <w:ind w:firstLine="540"/>
        <w:jc w:val="both"/>
      </w:pPr>
      <w:bookmarkStart w:id="11" w:name="P158"/>
      <w:bookmarkEnd w:id="11"/>
      <w:r>
        <w:t>22. Заявка подлежит отклонению на стадии рассмотрения, а Конкурсной комиссией в отношении заявителя, подавшего такую заявку, принимается решение об отказе в допуске к участию в конкурсе по следующим основаниям:</w:t>
      </w:r>
    </w:p>
    <w:p w:rsidR="001D0F21" w:rsidRDefault="001D0F21">
      <w:pPr>
        <w:pStyle w:val="ConsPlusNormal"/>
        <w:spacing w:before="220"/>
        <w:ind w:firstLine="540"/>
        <w:jc w:val="both"/>
      </w:pPr>
      <w:r>
        <w:t xml:space="preserve">1) несоответствие заявителя требованиям, установленным в </w:t>
      </w:r>
      <w:hyperlink w:anchor="P130">
        <w:r>
          <w:rPr>
            <w:color w:val="0000FF"/>
          </w:rPr>
          <w:t>пункте 13</w:t>
        </w:r>
      </w:hyperlink>
      <w:r>
        <w:t xml:space="preserve"> Положения;</w:t>
      </w:r>
    </w:p>
    <w:p w:rsidR="001D0F21" w:rsidRDefault="001D0F21">
      <w:pPr>
        <w:pStyle w:val="ConsPlusNormal"/>
        <w:spacing w:before="220"/>
        <w:ind w:firstLine="540"/>
        <w:jc w:val="both"/>
      </w:pPr>
      <w:r>
        <w:t xml:space="preserve">2) непредставление (представление не в полном объеме) документов, предусмотренных </w:t>
      </w:r>
      <w:hyperlink w:anchor="P184">
        <w:r>
          <w:rPr>
            <w:color w:val="0000FF"/>
          </w:rPr>
          <w:t>пунктом 25</w:t>
        </w:r>
      </w:hyperlink>
      <w:r>
        <w:t xml:space="preserve"> Положения, а также оформление документов с нарушением требований, предусмотренных </w:t>
      </w:r>
      <w:hyperlink w:anchor="P142">
        <w:r>
          <w:rPr>
            <w:color w:val="0000FF"/>
          </w:rPr>
          <w:t>пунктом 14</w:t>
        </w:r>
      </w:hyperlink>
      <w:r>
        <w:t xml:space="preserve"> Положения;</w:t>
      </w:r>
    </w:p>
    <w:p w:rsidR="001D0F21" w:rsidRDefault="001D0F21">
      <w:pPr>
        <w:pStyle w:val="ConsPlusNormal"/>
        <w:spacing w:before="220"/>
        <w:ind w:firstLine="540"/>
        <w:jc w:val="both"/>
      </w:pPr>
      <w:r>
        <w:t xml:space="preserve">3) заявитель не соответствует критериям отбора получателей субсидии, указанным в </w:t>
      </w:r>
      <w:hyperlink w:anchor="P100">
        <w:r>
          <w:rPr>
            <w:color w:val="0000FF"/>
          </w:rPr>
          <w:t>пункте 9</w:t>
        </w:r>
      </w:hyperlink>
      <w:r>
        <w:t xml:space="preserve"> Положения;</w:t>
      </w:r>
    </w:p>
    <w:p w:rsidR="001D0F21" w:rsidRDefault="001D0F21">
      <w:pPr>
        <w:pStyle w:val="ConsPlusNormal"/>
        <w:spacing w:before="220"/>
        <w:ind w:firstLine="540"/>
        <w:jc w:val="both"/>
      </w:pPr>
      <w:r>
        <w:t>4) установления факта недостоверности представленной заявителем информации, в том числе информации о месте нахождения и адресе юридического лица (для заявителя - юридического лица);</w:t>
      </w:r>
    </w:p>
    <w:p w:rsidR="001D0F21" w:rsidRDefault="001D0F21">
      <w:pPr>
        <w:pStyle w:val="ConsPlusNormal"/>
        <w:spacing w:before="220"/>
        <w:ind w:firstLine="540"/>
        <w:jc w:val="both"/>
      </w:pPr>
      <w:r>
        <w:t>5) ранее в отношении обратившегося заявителя было принято решение об оказании аналогичной поддержки (поддержки, условия оказания которой совпадают, включая форму, вид поддержки и цели ее оказания) или было принято решение об оказании такой поддержки, и сроки ее оказания не истекли.</w:t>
      </w:r>
    </w:p>
    <w:p w:rsidR="001D0F21" w:rsidRDefault="001D0F21">
      <w:pPr>
        <w:pStyle w:val="ConsPlusNormal"/>
        <w:spacing w:before="220"/>
        <w:ind w:firstLine="540"/>
        <w:jc w:val="both"/>
      </w:pPr>
      <w:bookmarkStart w:id="12" w:name="P164"/>
      <w:bookmarkEnd w:id="12"/>
      <w:r>
        <w:t>23. Анализ, оценка и сопоставление заявок осуществляются по сведениям, представленным в заявке (по состоянию на 1-е число месяца предшествующему месяцу подачи заявки) с использованием балльной системы оценок по следующим критериям:</w:t>
      </w:r>
    </w:p>
    <w:p w:rsidR="001D0F21" w:rsidRDefault="001D0F21">
      <w:pPr>
        <w:pStyle w:val="ConsPlusNormal"/>
        <w:spacing w:before="220"/>
        <w:ind w:firstLine="540"/>
        <w:jc w:val="both"/>
      </w:pPr>
      <w:r>
        <w:t xml:space="preserve">1) опыт работы заявителя в сфере фармацевтической деятельности (с даты регистрации лицензии на осуществление фармацевтической деятельности). Оценка заявки по данному </w:t>
      </w:r>
      <w:r>
        <w:lastRenderedPageBreak/>
        <w:t>критерию осуществляется по шкале:</w:t>
      </w:r>
    </w:p>
    <w:p w:rsidR="001D0F21" w:rsidRDefault="001D0F21">
      <w:pPr>
        <w:pStyle w:val="ConsPlusNormal"/>
        <w:spacing w:before="220"/>
        <w:ind w:firstLine="540"/>
        <w:jc w:val="both"/>
      </w:pPr>
      <w:r>
        <w:t>1 балл (срок с даты регистрации лицензии на осуществление фармацевтической деятельности заявителя на дату подачи заявки составляет менее 1 года);</w:t>
      </w:r>
    </w:p>
    <w:p w:rsidR="001D0F21" w:rsidRDefault="001D0F21">
      <w:pPr>
        <w:pStyle w:val="ConsPlusNormal"/>
        <w:spacing w:before="220"/>
        <w:ind w:firstLine="540"/>
        <w:jc w:val="both"/>
      </w:pPr>
      <w:r>
        <w:t>5 баллов (срок с даты регистрации лицензии на осуществление фармацевтической деятельности заявителя на дату подачи заявки составляет свыше 1 года, но не более 2 лет);</w:t>
      </w:r>
    </w:p>
    <w:p w:rsidR="001D0F21" w:rsidRDefault="001D0F21">
      <w:pPr>
        <w:pStyle w:val="ConsPlusNormal"/>
        <w:spacing w:before="220"/>
        <w:ind w:firstLine="540"/>
        <w:jc w:val="both"/>
      </w:pPr>
      <w:r>
        <w:t>10 баллов (срок с даты регистрации лицензии на осуществление фармацевтической деятельности заявителя на дату подачи заявки составляет свыше 2 лет);</w:t>
      </w:r>
    </w:p>
    <w:p w:rsidR="001D0F21" w:rsidRDefault="001D0F21">
      <w:pPr>
        <w:pStyle w:val="ConsPlusNormal"/>
        <w:spacing w:before="220"/>
        <w:ind w:firstLine="540"/>
        <w:jc w:val="both"/>
      </w:pPr>
      <w:r>
        <w:t>2) численность работников заявителя, работающих по трудовому договору (без учета работников, выполняющих обязанности по договорам гражданско-правового характера, срочным трудовым договорам, без внутреннего совместительства).</w:t>
      </w:r>
    </w:p>
    <w:p w:rsidR="001D0F21" w:rsidRDefault="001D0F21">
      <w:pPr>
        <w:pStyle w:val="ConsPlusNormal"/>
        <w:spacing w:before="220"/>
        <w:ind w:firstLine="540"/>
        <w:jc w:val="both"/>
      </w:pPr>
      <w:r>
        <w:t>Оценка заявки по данному критерию осуществляется по шкале:</w:t>
      </w:r>
    </w:p>
    <w:p w:rsidR="001D0F21" w:rsidRDefault="001D0F21">
      <w:pPr>
        <w:pStyle w:val="ConsPlusNormal"/>
        <w:spacing w:before="220"/>
        <w:ind w:firstLine="540"/>
        <w:jc w:val="both"/>
      </w:pPr>
      <w:r>
        <w:t>0,5 балла (1 работник);</w:t>
      </w:r>
    </w:p>
    <w:p w:rsidR="001D0F21" w:rsidRDefault="001D0F21">
      <w:pPr>
        <w:pStyle w:val="ConsPlusNormal"/>
        <w:spacing w:before="220"/>
        <w:ind w:firstLine="540"/>
        <w:jc w:val="both"/>
      </w:pPr>
      <w:r>
        <w:t>1 балла (2 работника);</w:t>
      </w:r>
    </w:p>
    <w:p w:rsidR="001D0F21" w:rsidRDefault="001D0F21">
      <w:pPr>
        <w:pStyle w:val="ConsPlusNormal"/>
        <w:spacing w:before="220"/>
        <w:ind w:firstLine="540"/>
        <w:jc w:val="both"/>
      </w:pPr>
      <w:r>
        <w:t>2 балла (3 - 4 работника);</w:t>
      </w:r>
    </w:p>
    <w:p w:rsidR="001D0F21" w:rsidRDefault="001D0F21">
      <w:pPr>
        <w:pStyle w:val="ConsPlusNormal"/>
        <w:spacing w:before="220"/>
        <w:ind w:firstLine="540"/>
        <w:jc w:val="both"/>
      </w:pPr>
      <w:r>
        <w:t>3 балла (5 - 6 работников);</w:t>
      </w:r>
    </w:p>
    <w:p w:rsidR="001D0F21" w:rsidRDefault="001D0F21">
      <w:pPr>
        <w:pStyle w:val="ConsPlusNormal"/>
        <w:spacing w:before="220"/>
        <w:ind w:firstLine="540"/>
        <w:jc w:val="both"/>
      </w:pPr>
      <w:r>
        <w:t>4 балла (7 - 8 работников);</w:t>
      </w:r>
    </w:p>
    <w:p w:rsidR="001D0F21" w:rsidRDefault="001D0F21">
      <w:pPr>
        <w:pStyle w:val="ConsPlusNormal"/>
        <w:spacing w:before="220"/>
        <w:ind w:firstLine="540"/>
        <w:jc w:val="both"/>
      </w:pPr>
      <w:r>
        <w:t>5 баллов (9 и более работников);</w:t>
      </w:r>
    </w:p>
    <w:p w:rsidR="001D0F21" w:rsidRDefault="001D0F21">
      <w:pPr>
        <w:pStyle w:val="ConsPlusNormal"/>
        <w:spacing w:before="220"/>
        <w:ind w:firstLine="540"/>
        <w:jc w:val="both"/>
      </w:pPr>
      <w:r>
        <w:t>3) наличие официального сайта аптеки (аптечного пункта) в информационно-телекоммуникационной сети "Интернет:</w:t>
      </w:r>
    </w:p>
    <w:p w:rsidR="001D0F21" w:rsidRDefault="001D0F21">
      <w:pPr>
        <w:pStyle w:val="ConsPlusNormal"/>
        <w:spacing w:before="220"/>
        <w:ind w:firstLine="540"/>
        <w:jc w:val="both"/>
      </w:pPr>
      <w:r>
        <w:t>а) содержащего сведения о номерах контактных телефонов аптеки (аптечного пункта) заявителя - 1 балл;</w:t>
      </w:r>
    </w:p>
    <w:p w:rsidR="001D0F21" w:rsidRDefault="001D0F21">
      <w:pPr>
        <w:pStyle w:val="ConsPlusNormal"/>
        <w:spacing w:before="220"/>
        <w:ind w:firstLine="540"/>
        <w:jc w:val="both"/>
      </w:pPr>
      <w:r>
        <w:t>б) предоставляющего возможность заказа лекарственного препарата в аптеке (аптечном пункте) дистанционным способом и содержащий сведения о номерах контактных телефонов аптеки (аптечного пункта) заявителя - 2 балла.</w:t>
      </w:r>
    </w:p>
    <w:p w:rsidR="001D0F21" w:rsidRDefault="001D0F21">
      <w:pPr>
        <w:pStyle w:val="ConsPlusNormal"/>
        <w:jc w:val="both"/>
      </w:pPr>
    </w:p>
    <w:p w:rsidR="001D0F21" w:rsidRDefault="001D0F21">
      <w:pPr>
        <w:pStyle w:val="ConsPlusTitle"/>
        <w:jc w:val="center"/>
        <w:outlineLvl w:val="1"/>
      </w:pPr>
      <w:r>
        <w:t>III. УСЛОВИЯ И ПОРЯДОК ПРЕДОСТАВЛЕНИЯ СУБСИДИИ</w:t>
      </w:r>
    </w:p>
    <w:p w:rsidR="001D0F21" w:rsidRDefault="001D0F21">
      <w:pPr>
        <w:pStyle w:val="ConsPlusNormal"/>
        <w:jc w:val="both"/>
      </w:pPr>
    </w:p>
    <w:p w:rsidR="001D0F21" w:rsidRDefault="001D0F21">
      <w:pPr>
        <w:pStyle w:val="ConsPlusNormal"/>
        <w:ind w:firstLine="540"/>
        <w:jc w:val="both"/>
      </w:pPr>
      <w:r>
        <w:t xml:space="preserve">24. Субсидия предоставляется при условии соответствия получателя субсидии требованиям </w:t>
      </w:r>
      <w:hyperlink w:anchor="P130">
        <w:r>
          <w:rPr>
            <w:color w:val="0000FF"/>
          </w:rPr>
          <w:t>пункта 13</w:t>
        </w:r>
      </w:hyperlink>
      <w:r>
        <w:t xml:space="preserve"> Положения, после признания его победителем конкурса в порядке, установленном Положением и заключения с ним Договора о предоставлении субсидии;</w:t>
      </w:r>
    </w:p>
    <w:p w:rsidR="001D0F21" w:rsidRDefault="001D0F21">
      <w:pPr>
        <w:pStyle w:val="ConsPlusNormal"/>
        <w:spacing w:before="220"/>
        <w:ind w:firstLine="540"/>
        <w:jc w:val="both"/>
      </w:pPr>
      <w:bookmarkStart w:id="13" w:name="P184"/>
      <w:bookmarkEnd w:id="13"/>
      <w:r>
        <w:t>25. Документы, входящие в состав заявки, подаваемые заявителем:</w:t>
      </w:r>
    </w:p>
    <w:p w:rsidR="001D0F21" w:rsidRDefault="001D0F21">
      <w:pPr>
        <w:pStyle w:val="ConsPlusNormal"/>
        <w:spacing w:before="220"/>
        <w:ind w:firstLine="540"/>
        <w:jc w:val="both"/>
      </w:pPr>
      <w:r>
        <w:t>1) юридическим лицом:</w:t>
      </w:r>
    </w:p>
    <w:p w:rsidR="001D0F21" w:rsidRDefault="001D0F21">
      <w:pPr>
        <w:pStyle w:val="ConsPlusNormal"/>
        <w:spacing w:before="220"/>
        <w:ind w:firstLine="540"/>
        <w:jc w:val="both"/>
      </w:pPr>
      <w:r>
        <w:t xml:space="preserve">а) заявление на участие в конкурсе по прилагаемой </w:t>
      </w:r>
      <w:hyperlink w:anchor="P312">
        <w:r>
          <w:rPr>
            <w:color w:val="0000FF"/>
          </w:rPr>
          <w:t>форме 1</w:t>
        </w:r>
      </w:hyperlink>
      <w:r>
        <w:t>;</w:t>
      </w:r>
    </w:p>
    <w:p w:rsidR="001D0F21" w:rsidRDefault="001D0F21">
      <w:pPr>
        <w:pStyle w:val="ConsPlusNormal"/>
        <w:spacing w:before="220"/>
        <w:ind w:firstLine="540"/>
        <w:jc w:val="both"/>
      </w:pPr>
      <w:r>
        <w:t xml:space="preserve">б) согласие на обработку персональных данных по прилагаемой </w:t>
      </w:r>
      <w:hyperlink w:anchor="P475">
        <w:r>
          <w:rPr>
            <w:color w:val="0000FF"/>
          </w:rPr>
          <w:t>форме 2</w:t>
        </w:r>
      </w:hyperlink>
      <w:r>
        <w:t>;</w:t>
      </w:r>
    </w:p>
    <w:p w:rsidR="001D0F21" w:rsidRDefault="001D0F21">
      <w:pPr>
        <w:pStyle w:val="ConsPlusNormal"/>
        <w:spacing w:before="220"/>
        <w:ind w:firstLine="540"/>
        <w:jc w:val="both"/>
      </w:pPr>
      <w:r>
        <w:t>в) документы, подтверждающие полномочия руководителя заявителя или уполномоченного лица (в случае подписания заявки лицом, уполномоченным на это руководителем заявителя):</w:t>
      </w:r>
    </w:p>
    <w:p w:rsidR="001D0F21" w:rsidRDefault="001D0F21">
      <w:pPr>
        <w:pStyle w:val="ConsPlusNormal"/>
        <w:spacing w:before="220"/>
        <w:ind w:firstLine="540"/>
        <w:jc w:val="both"/>
      </w:pPr>
      <w:r>
        <w:t xml:space="preserve">копии устава или изменений в устав, удостоверенные подписью руководителя заявителя или </w:t>
      </w:r>
      <w:r>
        <w:lastRenderedPageBreak/>
        <w:t>уполномоченного им лица и печатью (при наличии);</w:t>
      </w:r>
    </w:p>
    <w:p w:rsidR="001D0F21" w:rsidRDefault="001D0F21">
      <w:pPr>
        <w:pStyle w:val="ConsPlusNormal"/>
        <w:spacing w:before="220"/>
        <w:ind w:firstLine="540"/>
        <w:jc w:val="both"/>
      </w:pPr>
      <w:r>
        <w:t>копии документов о назначении руководителя заявителя (протокол/решение о назначении, приказ о приеме на работу);</w:t>
      </w:r>
    </w:p>
    <w:p w:rsidR="001D0F21" w:rsidRDefault="001D0F21">
      <w:pPr>
        <w:pStyle w:val="ConsPlusNormal"/>
        <w:spacing w:before="220"/>
        <w:ind w:firstLine="540"/>
        <w:jc w:val="both"/>
      </w:pPr>
      <w:r>
        <w:t>копии 2, 3, 5 - 12 страниц паспорта гражданина Российской Федерации - руководителя юридического лица;</w:t>
      </w:r>
    </w:p>
    <w:p w:rsidR="001D0F21" w:rsidRDefault="001D0F21">
      <w:pPr>
        <w:pStyle w:val="ConsPlusNormal"/>
        <w:spacing w:before="220"/>
        <w:ind w:firstLine="540"/>
        <w:jc w:val="both"/>
      </w:pPr>
      <w:r>
        <w:t>копия доверенности, предусматривающей полномочия на подписание документов в составе заявки от имени заявителя (в случае обращения представителя);</w:t>
      </w:r>
    </w:p>
    <w:p w:rsidR="001D0F21" w:rsidRDefault="001D0F21">
      <w:pPr>
        <w:pStyle w:val="ConsPlusNormal"/>
        <w:spacing w:before="220"/>
        <w:ind w:firstLine="540"/>
        <w:jc w:val="both"/>
      </w:pPr>
      <w:r>
        <w:t>г) заверенные руководителем заявителя копии документов, подтверждающих аренду помещения, используемого для деятельности аптеки (аптечного пункта), в котором планируется организация работы в ночное время, или право собственности на такое помещение, или право на использование такого нежилого помещения по 31 декабря года предоставления субсидии;</w:t>
      </w:r>
    </w:p>
    <w:p w:rsidR="001D0F21" w:rsidRDefault="001D0F21">
      <w:pPr>
        <w:pStyle w:val="ConsPlusNormal"/>
        <w:spacing w:before="220"/>
        <w:ind w:firstLine="540"/>
        <w:jc w:val="both"/>
      </w:pPr>
      <w:bookmarkStart w:id="14" w:name="P194"/>
      <w:bookmarkEnd w:id="14"/>
      <w:r>
        <w:t>д) заверенная руководителем заявителя электронная выписка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размещенного на официальном сайте Федеральной службы по надзору в сфере здравоохранения (Росздравнадзор) https://roszdravnadzor.gov.ru, подтверждающая наличие у заявителя действующей лицензии на осуществление фармацевтической деятельности в аптеке (аптечном пункте) (месте нахождения лицензиата), в котором планируется организация работы в ночное время. Указанная электронная выписка представляется по собственной инициативе заявителя;</w:t>
      </w:r>
    </w:p>
    <w:p w:rsidR="001D0F21" w:rsidRDefault="001D0F21">
      <w:pPr>
        <w:pStyle w:val="ConsPlusNormal"/>
        <w:spacing w:before="220"/>
        <w:ind w:firstLine="540"/>
        <w:jc w:val="both"/>
      </w:pPr>
      <w:r>
        <w:t>е) копия приказа руководителя заявителя об учреждении учетной политики заявителя на год предоставления субсидии (в целях подтверждения срока ежегодной инвентаризации аптеки (аптечного пункта) заявителя в году получения субсидии);</w:t>
      </w:r>
    </w:p>
    <w:p w:rsidR="001D0F21" w:rsidRDefault="001D0F21">
      <w:pPr>
        <w:pStyle w:val="ConsPlusNormal"/>
        <w:spacing w:before="220"/>
        <w:ind w:firstLine="540"/>
        <w:jc w:val="both"/>
      </w:pPr>
      <w:r>
        <w:t>2) индивидуальным предпринимателем:</w:t>
      </w:r>
    </w:p>
    <w:p w:rsidR="001D0F21" w:rsidRDefault="001D0F21">
      <w:pPr>
        <w:pStyle w:val="ConsPlusNormal"/>
        <w:spacing w:before="220"/>
        <w:ind w:firstLine="540"/>
        <w:jc w:val="both"/>
      </w:pPr>
      <w:r>
        <w:t xml:space="preserve">а) заявление на участие в конкурсе по прилагаемой </w:t>
      </w:r>
      <w:hyperlink w:anchor="P312">
        <w:r>
          <w:rPr>
            <w:color w:val="0000FF"/>
          </w:rPr>
          <w:t>форме 1</w:t>
        </w:r>
      </w:hyperlink>
      <w:r>
        <w:t>;</w:t>
      </w:r>
    </w:p>
    <w:p w:rsidR="001D0F21" w:rsidRDefault="001D0F21">
      <w:pPr>
        <w:pStyle w:val="ConsPlusNormal"/>
        <w:spacing w:before="220"/>
        <w:ind w:firstLine="540"/>
        <w:jc w:val="both"/>
      </w:pPr>
      <w:r>
        <w:t xml:space="preserve">б) согласие на обработку персональных данных по прилагаемой </w:t>
      </w:r>
      <w:hyperlink w:anchor="P475">
        <w:r>
          <w:rPr>
            <w:color w:val="0000FF"/>
          </w:rPr>
          <w:t>форме 2</w:t>
        </w:r>
      </w:hyperlink>
      <w:r>
        <w:t>;</w:t>
      </w:r>
    </w:p>
    <w:p w:rsidR="001D0F21" w:rsidRDefault="001D0F21">
      <w:pPr>
        <w:pStyle w:val="ConsPlusNormal"/>
        <w:spacing w:before="220"/>
        <w:ind w:firstLine="540"/>
        <w:jc w:val="both"/>
      </w:pPr>
      <w:r>
        <w:t>в) копии 2, 3, 5 - 12 страниц паспорта гражданина Российской Федерации - индивидуального предпринимателя;</w:t>
      </w:r>
    </w:p>
    <w:p w:rsidR="001D0F21" w:rsidRDefault="001D0F21">
      <w:pPr>
        <w:pStyle w:val="ConsPlusNormal"/>
        <w:spacing w:before="220"/>
        <w:ind w:firstLine="540"/>
        <w:jc w:val="both"/>
      </w:pPr>
      <w:r>
        <w:t>г) заверенные индивидуальным предпринимателем копии документов, подтверждающих аренду помещения, используемого для деятельности аптеки (аптечного пункта), в котором планируется организация работы в ночное время, или право собственности на такое помещение, или право на использование такого нежилого помещения по 31 декабря года предоставления субсидии;</w:t>
      </w:r>
    </w:p>
    <w:p w:rsidR="001D0F21" w:rsidRDefault="001D0F21">
      <w:pPr>
        <w:pStyle w:val="ConsPlusNormal"/>
        <w:spacing w:before="220"/>
        <w:ind w:firstLine="540"/>
        <w:jc w:val="both"/>
      </w:pPr>
      <w:bookmarkStart w:id="15" w:name="P201"/>
      <w:bookmarkEnd w:id="15"/>
      <w:r>
        <w:t>д) заверенная индивидуальным предпринимателем электронная выписка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размещенного на официальном сайте Федеральной службы по надзору в сфере здравоохранения (Росздравнадзор) https://roszdravnadzor.gov.ru, подтверждающая наличие у заявителя действующей лицензии на осуществление фармацевтической деятельности в аптеке (аптечном пункте) (месте нахождения лицензиата), в котором заявителем планируется организация работы в ночное время. Указанная электронная выписка представляется по собственной инициативе заявителя;</w:t>
      </w:r>
    </w:p>
    <w:p w:rsidR="001D0F21" w:rsidRDefault="001D0F21">
      <w:pPr>
        <w:pStyle w:val="ConsPlusNormal"/>
        <w:spacing w:before="220"/>
        <w:ind w:firstLine="540"/>
        <w:jc w:val="both"/>
      </w:pPr>
      <w:r>
        <w:t xml:space="preserve">е) копия приказа или иного документа, подписанного заявителем, об утверждении срока </w:t>
      </w:r>
      <w:r>
        <w:lastRenderedPageBreak/>
        <w:t>инвентаризации аптеки (аптечного пункта) заявителя в году получения субсидии.</w:t>
      </w:r>
    </w:p>
    <w:p w:rsidR="001D0F21" w:rsidRDefault="001D0F21">
      <w:pPr>
        <w:pStyle w:val="ConsPlusNormal"/>
        <w:spacing w:before="220"/>
        <w:ind w:firstLine="540"/>
        <w:jc w:val="both"/>
      </w:pPr>
      <w:r>
        <w:t>Дополнительно к заявке Уполномоченный орган по состоянию на дату подачи заявки заявителем:</w:t>
      </w:r>
    </w:p>
    <w:p w:rsidR="001D0F21" w:rsidRDefault="001D0F21">
      <w:pPr>
        <w:pStyle w:val="ConsPlusNormal"/>
        <w:spacing w:before="220"/>
        <w:ind w:firstLine="540"/>
        <w:jc w:val="both"/>
      </w:pPr>
      <w:r>
        <w:t>1) запрашивает в органах государственной власти, органах местного самоуправления, организациях, в распоряжении которых находится данная информация, в том числе с использованием системы межведомственного электронного взаимодействия, и прикладывает следующие документы:</w:t>
      </w:r>
    </w:p>
    <w:p w:rsidR="001D0F21" w:rsidRDefault="001D0F21">
      <w:pPr>
        <w:pStyle w:val="ConsPlusNormal"/>
        <w:spacing w:before="220"/>
        <w:ind w:firstLine="540"/>
        <w:jc w:val="both"/>
      </w:pPr>
      <w:r>
        <w:t>а) для заявителя - юридического лица - выписку из Единого государственного реестра юридических лиц;</w:t>
      </w:r>
    </w:p>
    <w:p w:rsidR="001D0F21" w:rsidRDefault="001D0F21">
      <w:pPr>
        <w:pStyle w:val="ConsPlusNormal"/>
        <w:spacing w:before="220"/>
        <w:ind w:firstLine="540"/>
        <w:jc w:val="both"/>
      </w:pPr>
      <w:r>
        <w:t>б) для заявителя - индивидуального предпринимателя - выписку из Единого государственного реестра индивидуальных предпринимателей;</w:t>
      </w:r>
    </w:p>
    <w:p w:rsidR="001D0F21" w:rsidRDefault="001D0F21">
      <w:pPr>
        <w:pStyle w:val="ConsPlusNormal"/>
        <w:spacing w:before="220"/>
        <w:ind w:firstLine="540"/>
        <w:jc w:val="both"/>
      </w:pPr>
      <w:r>
        <w:t>в) справку об исполнении заявителем как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ИФНС России по ЗАТО Северск Томской области (оригинал либо в форме электронного документа);</w:t>
      </w:r>
    </w:p>
    <w:p w:rsidR="001D0F21" w:rsidRDefault="001D0F21">
      <w:pPr>
        <w:pStyle w:val="ConsPlusNormal"/>
        <w:spacing w:before="220"/>
        <w:ind w:firstLine="540"/>
        <w:jc w:val="both"/>
      </w:pPr>
      <w:r>
        <w:t>г) справку, выданную Фондом "Микрокредитная компания фонд развития малого и среднего предпринимательства ЗАТО Северск" об отсутствии нарушений порядка и условий предоставления микрозаймов, оказания финансовой поддержки (в виде грантов) заявителями;</w:t>
      </w:r>
    </w:p>
    <w:p w:rsidR="001D0F21" w:rsidRDefault="001D0F21">
      <w:pPr>
        <w:pStyle w:val="ConsPlusNormal"/>
        <w:spacing w:before="220"/>
        <w:ind w:firstLine="540"/>
        <w:jc w:val="both"/>
      </w:pPr>
      <w:r>
        <w:t xml:space="preserve">2) в случае непредставления в составе заявки заявителем документа, предусмотренного </w:t>
      </w:r>
      <w:hyperlink w:anchor="P194">
        <w:r>
          <w:rPr>
            <w:color w:val="0000FF"/>
          </w:rPr>
          <w:t>подпунктами "д" подпунктов 1</w:t>
        </w:r>
      </w:hyperlink>
      <w:r>
        <w:t xml:space="preserve"> и </w:t>
      </w:r>
      <w:hyperlink w:anchor="P201">
        <w:r>
          <w:rPr>
            <w:color w:val="0000FF"/>
          </w:rPr>
          <w:t>2 пункта 25</w:t>
        </w:r>
      </w:hyperlink>
      <w:r>
        <w:t xml:space="preserve"> Положения, Уполномоченный орган самостоятельно получает электронную выписку из Единого реестра лицензий, в том числе лицензий, выданных органами государственной власти субъектов Российской Федерации в соответствии с переданным полномочием по лицензированию отдельных видов деятельности, размещенного на официальном сайте Федеральной службы по надзору в сфере здравоохранения (Росздравнадзор) https://roszdravnadzor.gov.ru, подтверждающую наличие у заявителя действующей лицензии на осуществление фармацевтической деятельности в аптеке (аптечном пункте) (месте нахождения лицензиата), в котором заявителем планируется организация работы в ночное время.</w:t>
      </w:r>
    </w:p>
    <w:p w:rsidR="001D0F21" w:rsidRDefault="001D0F21">
      <w:pPr>
        <w:pStyle w:val="ConsPlusNormal"/>
        <w:spacing w:before="220"/>
        <w:ind w:firstLine="540"/>
        <w:jc w:val="both"/>
      </w:pPr>
      <w:bookmarkStart w:id="16" w:name="P210"/>
      <w:bookmarkEnd w:id="16"/>
      <w:r>
        <w:t>26. По результатам анализа, оценки и сопоставления заявок Уполномоченный орган в течение 5 рабочих дней, следующих за датой окончания проведения анализа и оценки заявок, формирует и направляет письменное заключение в Конкурсную комиссию, содержащее следующую информацию:</w:t>
      </w:r>
    </w:p>
    <w:p w:rsidR="001D0F21" w:rsidRDefault="001D0F21">
      <w:pPr>
        <w:pStyle w:val="ConsPlusNormal"/>
        <w:spacing w:before="220"/>
        <w:ind w:firstLine="540"/>
        <w:jc w:val="both"/>
      </w:pPr>
      <w:r>
        <w:t>1) о количестве заявок, поступивших в Конкурсную комиссию;</w:t>
      </w:r>
    </w:p>
    <w:p w:rsidR="001D0F21" w:rsidRDefault="001D0F21">
      <w:pPr>
        <w:pStyle w:val="ConsPlusNormal"/>
        <w:spacing w:before="220"/>
        <w:ind w:firstLine="540"/>
        <w:jc w:val="both"/>
      </w:pPr>
      <w:r>
        <w:t>2) о заявителях, не допущенных к участию в конкурсе, с указанием причин их недопущения;</w:t>
      </w:r>
    </w:p>
    <w:p w:rsidR="001D0F21" w:rsidRDefault="001D0F21">
      <w:pPr>
        <w:pStyle w:val="ConsPlusNormal"/>
        <w:spacing w:before="220"/>
        <w:ind w:firstLine="540"/>
        <w:jc w:val="both"/>
      </w:pPr>
      <w:r>
        <w:t>3) о заявителях, допущенных к участию в конкурсе;</w:t>
      </w:r>
    </w:p>
    <w:p w:rsidR="001D0F21" w:rsidRDefault="001D0F21">
      <w:pPr>
        <w:pStyle w:val="ConsPlusNormal"/>
        <w:spacing w:before="220"/>
        <w:ind w:firstLine="540"/>
        <w:jc w:val="both"/>
      </w:pPr>
      <w:r>
        <w:t>4) об итогах анализа, оценки и сопоставления заявок участников конкурса, количестве набранных ими баллов, предварительном определении победителя конкурса в соответствии с рейтингом.</w:t>
      </w:r>
    </w:p>
    <w:p w:rsidR="001D0F21" w:rsidRDefault="001D0F21">
      <w:pPr>
        <w:pStyle w:val="ConsPlusNormal"/>
        <w:spacing w:before="220"/>
        <w:ind w:firstLine="540"/>
        <w:jc w:val="both"/>
      </w:pPr>
      <w:r>
        <w:t xml:space="preserve">Рейтинг формируется Уполномоченным органом исходя из суммы баллов, полученных каждой заявкой по результатам анализа, оценки и сопоставления заявок в соответствии с </w:t>
      </w:r>
      <w:hyperlink w:anchor="P164">
        <w:r>
          <w:rPr>
            <w:color w:val="0000FF"/>
          </w:rPr>
          <w:t>пунктом 23</w:t>
        </w:r>
      </w:hyperlink>
      <w:r>
        <w:t xml:space="preserve"> Положения.</w:t>
      </w:r>
    </w:p>
    <w:p w:rsidR="001D0F21" w:rsidRDefault="001D0F21">
      <w:pPr>
        <w:pStyle w:val="ConsPlusNormal"/>
        <w:spacing w:before="220"/>
        <w:ind w:firstLine="540"/>
        <w:jc w:val="both"/>
      </w:pPr>
      <w:r>
        <w:t xml:space="preserve">27. По результатам заседания Конкурсной комиссии составляется протокол, срок подписания которого не может быть более 2 рабочих дней со дня проведения заседания. Подписанный </w:t>
      </w:r>
      <w:r>
        <w:lastRenderedPageBreak/>
        <w:t>протокол размещается на едином портале, официальном сайте Администрации ЗАТО Северск в информационно-телекоммуникационной сети "Интернет" (https://зато-северск.рф) не позднее 5 рабочих дней со дня подписания протокола заседания Конкурсной комиссии и содержит:</w:t>
      </w:r>
    </w:p>
    <w:p w:rsidR="001D0F21" w:rsidRDefault="001D0F21">
      <w:pPr>
        <w:pStyle w:val="ConsPlusNormal"/>
        <w:spacing w:before="220"/>
        <w:ind w:firstLine="540"/>
        <w:jc w:val="both"/>
      </w:pPr>
      <w:r>
        <w:t>1) дату, время и место проведения заседания Конкурсной комиссии;</w:t>
      </w:r>
    </w:p>
    <w:p w:rsidR="001D0F21" w:rsidRDefault="001D0F21">
      <w:pPr>
        <w:pStyle w:val="ConsPlusNormal"/>
        <w:spacing w:before="220"/>
        <w:ind w:firstLine="540"/>
        <w:jc w:val="both"/>
      </w:pPr>
      <w:r>
        <w:t>2) информацию об участниках конкурса, заявки которых были рассмотрены;</w:t>
      </w:r>
    </w:p>
    <w:p w:rsidR="001D0F21" w:rsidRDefault="001D0F21">
      <w:pPr>
        <w:pStyle w:val="ConsPlusNormal"/>
        <w:spacing w:before="220"/>
        <w:ind w:firstLine="540"/>
        <w:jc w:val="both"/>
      </w:pPr>
      <w:r>
        <w:t>3) информацию о заявителях и участниках конкурса, заявки которых были отклонены, с указанием причин их отклонения, в том числе информацию о нормах Положения, которым не соответствуют такие заявки;</w:t>
      </w:r>
    </w:p>
    <w:p w:rsidR="001D0F21" w:rsidRDefault="001D0F21">
      <w:pPr>
        <w:pStyle w:val="ConsPlusNormal"/>
        <w:spacing w:before="220"/>
        <w:ind w:firstLine="540"/>
        <w:jc w:val="both"/>
      </w:pPr>
      <w:r>
        <w:t>4) последовательность оценки заявок участников конкурса, присвоенные заявкам значения по каждому из предусмотренных критериев оценки заявок, принятое на основании результатов оценки заявок решение об утверждении рейтинга участников конкурса;</w:t>
      </w:r>
    </w:p>
    <w:p w:rsidR="001D0F21" w:rsidRDefault="001D0F21">
      <w:pPr>
        <w:pStyle w:val="ConsPlusNormal"/>
        <w:spacing w:before="220"/>
        <w:ind w:firstLine="540"/>
        <w:jc w:val="both"/>
      </w:pPr>
      <w:r>
        <w:t>5) наименование победителя конкурса, с которым заключается Договор о предоставлении субсидии, размер предоставляемой субсидии.</w:t>
      </w:r>
    </w:p>
    <w:p w:rsidR="001D0F21" w:rsidRDefault="001D0F21">
      <w:pPr>
        <w:pStyle w:val="ConsPlusNormal"/>
        <w:spacing w:before="220"/>
        <w:ind w:firstLine="540"/>
        <w:jc w:val="both"/>
      </w:pPr>
      <w:r>
        <w:t>28. Первый в рейтинге участник конкурса признается победителем конкурса, которому предоставляется субсидия.</w:t>
      </w:r>
    </w:p>
    <w:p w:rsidR="001D0F21" w:rsidRDefault="001D0F21">
      <w:pPr>
        <w:pStyle w:val="ConsPlusNormal"/>
        <w:spacing w:before="220"/>
        <w:ind w:firstLine="540"/>
        <w:jc w:val="both"/>
      </w:pPr>
      <w:r>
        <w:t>29. Соблюдение конфиденциальности в ходе проверки заявок на соответствие требованиям, установленным Положением, включает в себя следующие требования:</w:t>
      </w:r>
    </w:p>
    <w:p w:rsidR="001D0F21" w:rsidRDefault="001D0F21">
      <w:pPr>
        <w:pStyle w:val="ConsPlusNormal"/>
        <w:spacing w:before="220"/>
        <w:ind w:firstLine="540"/>
        <w:jc w:val="both"/>
      </w:pPr>
      <w:r>
        <w:t>1) информация, содержащаяся в заявках, до официального объявления результатов конкурса разглашению не подлежит;</w:t>
      </w:r>
    </w:p>
    <w:p w:rsidR="001D0F21" w:rsidRDefault="001D0F21">
      <w:pPr>
        <w:pStyle w:val="ConsPlusNormal"/>
        <w:spacing w:before="220"/>
        <w:ind w:firstLine="540"/>
        <w:jc w:val="both"/>
      </w:pPr>
      <w:r>
        <w:t>2) информация о результатах анализа, оценки и сопоставления заявок не подлежит разглашению до официального объявления результатов конкурса.</w:t>
      </w:r>
    </w:p>
    <w:p w:rsidR="001D0F21" w:rsidRDefault="001D0F21">
      <w:pPr>
        <w:pStyle w:val="ConsPlusNormal"/>
        <w:spacing w:before="220"/>
        <w:ind w:firstLine="540"/>
        <w:jc w:val="both"/>
      </w:pPr>
      <w:r>
        <w:t>30. Организацию заседаний Конкурсной комиссии осуществляет Уполномоченный орган.</w:t>
      </w:r>
    </w:p>
    <w:p w:rsidR="001D0F21" w:rsidRDefault="001D0F21">
      <w:pPr>
        <w:pStyle w:val="ConsPlusNormal"/>
        <w:spacing w:before="220"/>
        <w:ind w:firstLine="540"/>
        <w:jc w:val="both"/>
      </w:pPr>
      <w:r>
        <w:t>31. Конкурсная комиссия формируется из представителей Администрации ЗАТО Северск.</w:t>
      </w:r>
    </w:p>
    <w:p w:rsidR="001D0F21" w:rsidRDefault="001D0F21">
      <w:pPr>
        <w:pStyle w:val="ConsPlusNormal"/>
        <w:spacing w:before="220"/>
        <w:ind w:firstLine="540"/>
        <w:jc w:val="both"/>
      </w:pPr>
      <w:r>
        <w:t xml:space="preserve">32. Конкурсная комиссия в своей деятельности руководствуется действующим законодательством Российской Федерации, Томской области, </w:t>
      </w:r>
      <w:hyperlink r:id="rId20">
        <w:r>
          <w:rPr>
            <w:color w:val="0000FF"/>
          </w:rPr>
          <w:t>Уставом</w:t>
        </w:r>
      </w:hyperlink>
      <w:r>
        <w:t xml:space="preserve"> городского округа ЗАТО Северск Томской области и Положением.</w:t>
      </w:r>
    </w:p>
    <w:p w:rsidR="001D0F21" w:rsidRDefault="001D0F21">
      <w:pPr>
        <w:pStyle w:val="ConsPlusNormal"/>
        <w:spacing w:before="220"/>
        <w:ind w:firstLine="540"/>
        <w:jc w:val="both"/>
      </w:pPr>
      <w:r>
        <w:t>33. Конкурсная комиссия выполняет следующие функции:</w:t>
      </w:r>
    </w:p>
    <w:p w:rsidR="001D0F21" w:rsidRDefault="001D0F21">
      <w:pPr>
        <w:pStyle w:val="ConsPlusNormal"/>
        <w:spacing w:before="220"/>
        <w:ind w:firstLine="540"/>
        <w:jc w:val="both"/>
      </w:pPr>
      <w:r>
        <w:t>1) на основании письменного заключения Уполномоченного органа:</w:t>
      </w:r>
    </w:p>
    <w:p w:rsidR="001D0F21" w:rsidRDefault="001D0F21">
      <w:pPr>
        <w:pStyle w:val="ConsPlusNormal"/>
        <w:spacing w:before="220"/>
        <w:ind w:firstLine="540"/>
        <w:jc w:val="both"/>
      </w:pPr>
      <w:r>
        <w:t>а) принимает решение о допуске либо об отказе в допуске к участию заявителей в конкурсе.</w:t>
      </w:r>
    </w:p>
    <w:p w:rsidR="001D0F21" w:rsidRDefault="001D0F21">
      <w:pPr>
        <w:pStyle w:val="ConsPlusNormal"/>
        <w:spacing w:before="220"/>
        <w:ind w:firstLine="540"/>
        <w:jc w:val="both"/>
      </w:pPr>
      <w:r>
        <w:t>Решение об отказе в допуске к участию заявителей в конкурсе принимается в следующих случаях:</w:t>
      </w:r>
    </w:p>
    <w:p w:rsidR="001D0F21" w:rsidRDefault="001D0F21">
      <w:pPr>
        <w:pStyle w:val="ConsPlusNormal"/>
        <w:spacing w:before="220"/>
        <w:ind w:firstLine="540"/>
        <w:jc w:val="both"/>
      </w:pPr>
      <w:r>
        <w:t xml:space="preserve">несоответствие представленных заявителем документов требованиям, определенным </w:t>
      </w:r>
      <w:hyperlink w:anchor="P142">
        <w:r>
          <w:rPr>
            <w:color w:val="0000FF"/>
          </w:rPr>
          <w:t>пунктом 14</w:t>
        </w:r>
      </w:hyperlink>
      <w:r>
        <w:t xml:space="preserve"> Положения, или непредставление (представление не в полном объеме) документов, указанных в </w:t>
      </w:r>
      <w:hyperlink w:anchor="P184">
        <w:r>
          <w:rPr>
            <w:color w:val="0000FF"/>
          </w:rPr>
          <w:t>пункте 25</w:t>
        </w:r>
      </w:hyperlink>
      <w:r>
        <w:t xml:space="preserve"> Положения;</w:t>
      </w:r>
    </w:p>
    <w:p w:rsidR="001D0F21" w:rsidRDefault="001D0F21">
      <w:pPr>
        <w:pStyle w:val="ConsPlusNormal"/>
        <w:spacing w:before="220"/>
        <w:ind w:firstLine="540"/>
        <w:jc w:val="both"/>
      </w:pPr>
      <w:r>
        <w:t>установление факта недостоверности представленной получателем субсидии информации;</w:t>
      </w:r>
    </w:p>
    <w:p w:rsidR="001D0F21" w:rsidRDefault="001D0F21">
      <w:pPr>
        <w:pStyle w:val="ConsPlusNormal"/>
        <w:spacing w:before="220"/>
        <w:ind w:firstLine="540"/>
        <w:jc w:val="both"/>
      </w:pPr>
      <w:r>
        <w:t>б) рассматривает заявки заявителей, допущенных к участию в конкурсе;</w:t>
      </w:r>
    </w:p>
    <w:p w:rsidR="001D0F21" w:rsidRDefault="001D0F21">
      <w:pPr>
        <w:pStyle w:val="ConsPlusNormal"/>
        <w:spacing w:before="220"/>
        <w:ind w:firstLine="540"/>
        <w:jc w:val="both"/>
      </w:pPr>
      <w:r>
        <w:t xml:space="preserve">в) принимает решение об утверждении рейтинга заявок участников конкурса, </w:t>
      </w:r>
      <w:r>
        <w:lastRenderedPageBreak/>
        <w:t>сформированного по итогам их оценки, сопоставления, определении победителя конкурса.</w:t>
      </w:r>
    </w:p>
    <w:p w:rsidR="001D0F21" w:rsidRDefault="001D0F21">
      <w:pPr>
        <w:pStyle w:val="ConsPlusNormal"/>
        <w:spacing w:before="220"/>
        <w:ind w:firstLine="540"/>
        <w:jc w:val="both"/>
      </w:pPr>
      <w:r>
        <w:t>В случае если два и более участников конкурса набрали равное количество баллов, вышестоящее место в рейтинге занимает участник конкурса, подавший заявку ранее по времени;</w:t>
      </w:r>
    </w:p>
    <w:p w:rsidR="001D0F21" w:rsidRDefault="001D0F21">
      <w:pPr>
        <w:pStyle w:val="ConsPlusNormal"/>
        <w:spacing w:before="220"/>
        <w:ind w:firstLine="540"/>
        <w:jc w:val="both"/>
      </w:pPr>
      <w:r>
        <w:t>2) принимает решения по иным вопросам, в том числе связанным с проведением конкурса:</w:t>
      </w:r>
    </w:p>
    <w:p w:rsidR="001D0F21" w:rsidRDefault="001D0F21">
      <w:pPr>
        <w:pStyle w:val="ConsPlusNormal"/>
        <w:spacing w:before="220"/>
        <w:ind w:firstLine="540"/>
        <w:jc w:val="both"/>
      </w:pPr>
      <w:bookmarkStart w:id="17" w:name="P239"/>
      <w:bookmarkEnd w:id="17"/>
      <w:r>
        <w:t>а) о заключении Договора о предоставлении субсидии со следующим в рейтинге участником конкурса при условии наличия в рейтинге более одного участника в следующих случаях:</w:t>
      </w:r>
    </w:p>
    <w:p w:rsidR="001D0F21" w:rsidRDefault="001D0F21">
      <w:pPr>
        <w:pStyle w:val="ConsPlusNormal"/>
        <w:spacing w:before="220"/>
        <w:ind w:firstLine="540"/>
        <w:jc w:val="both"/>
      </w:pPr>
      <w:r>
        <w:t>признания победителя конкурса отказавшимся от предоставления субсидии;</w:t>
      </w:r>
    </w:p>
    <w:p w:rsidR="001D0F21" w:rsidRDefault="001D0F21">
      <w:pPr>
        <w:pStyle w:val="ConsPlusNormal"/>
        <w:spacing w:before="220"/>
        <w:ind w:firstLine="540"/>
        <w:jc w:val="both"/>
      </w:pPr>
      <w:r>
        <w:t>признания победителя конкурса не соответствующим требованиям и условиям конкурса.</w:t>
      </w:r>
    </w:p>
    <w:p w:rsidR="001D0F21" w:rsidRDefault="001D0F21">
      <w:pPr>
        <w:pStyle w:val="ConsPlusNormal"/>
        <w:spacing w:before="220"/>
        <w:ind w:firstLine="540"/>
        <w:jc w:val="both"/>
      </w:pPr>
      <w:r>
        <w:t>Организатором конкурса направляется мотивированное уведомление победителю конкурса о признании его не соответствующим требованиям и условиям конкурса, а также следующему в рейтинге участнику конкурса о признании его победителем конкурса;</w:t>
      </w:r>
    </w:p>
    <w:p w:rsidR="001D0F21" w:rsidRDefault="001D0F21">
      <w:pPr>
        <w:pStyle w:val="ConsPlusNormal"/>
        <w:spacing w:before="220"/>
        <w:ind w:firstLine="540"/>
        <w:jc w:val="both"/>
      </w:pPr>
      <w:r>
        <w:t>б) о расторжении Договора о предоставлении субсидии с победителем конкурса в случаях, предусмотренных Положением;</w:t>
      </w:r>
    </w:p>
    <w:p w:rsidR="001D0F21" w:rsidRDefault="001D0F21">
      <w:pPr>
        <w:pStyle w:val="ConsPlusNormal"/>
        <w:spacing w:before="220"/>
        <w:ind w:firstLine="540"/>
        <w:jc w:val="both"/>
      </w:pPr>
      <w:r>
        <w:t xml:space="preserve">в) о повторном проведении конкурса в случае, если конкурс имеет отрицательный результат, в соответствии с </w:t>
      </w:r>
      <w:hyperlink w:anchor="P258">
        <w:r>
          <w:rPr>
            <w:color w:val="0000FF"/>
          </w:rPr>
          <w:t>пунктом 43</w:t>
        </w:r>
      </w:hyperlink>
      <w:r>
        <w:t xml:space="preserve"> Положения.</w:t>
      </w:r>
    </w:p>
    <w:p w:rsidR="001D0F21" w:rsidRDefault="001D0F21">
      <w:pPr>
        <w:pStyle w:val="ConsPlusNormal"/>
        <w:spacing w:before="220"/>
        <w:ind w:firstLine="540"/>
        <w:jc w:val="both"/>
      </w:pPr>
      <w:r>
        <w:t>34. Заседание Конкурсной комиссии правомочно, если на нем присутствует более половины ее членов.</w:t>
      </w:r>
    </w:p>
    <w:p w:rsidR="001D0F21" w:rsidRDefault="001D0F21">
      <w:pPr>
        <w:pStyle w:val="ConsPlusNormal"/>
        <w:spacing w:before="220"/>
        <w:ind w:firstLine="540"/>
        <w:jc w:val="both"/>
      </w:pPr>
      <w:r>
        <w:t>35. Заседание Конкурсной комиссии может проходить путем заочного голосования. Решение о проведении заседания Конкурсной комиссии путем заочного голосования (заочного рассмотрения и голосования по вопросам повестки дня заседания Конкурсной комиссии) принимается председателем Конкурсной комиссии.</w:t>
      </w:r>
    </w:p>
    <w:p w:rsidR="001D0F21" w:rsidRDefault="001D0F21">
      <w:pPr>
        <w:pStyle w:val="ConsPlusNormal"/>
        <w:spacing w:before="220"/>
        <w:ind w:firstLine="540"/>
        <w:jc w:val="both"/>
      </w:pPr>
      <w:r>
        <w:t>В этом случае секретарь Конкурсной комиссии направляет по электронной почте членам Конкурсной комиссии документы для заочного рассмотрения и голосования по вопросам заседания. Член Конкурсной комиссии обязан не позднее 5 рабочих дней после получения документов направить скан-копию листа голосования по поставленным вопросам по электронной почте секретарю Конкурсной комиссии.</w:t>
      </w:r>
    </w:p>
    <w:p w:rsidR="001D0F21" w:rsidRDefault="001D0F21">
      <w:pPr>
        <w:pStyle w:val="ConsPlusNormal"/>
        <w:spacing w:before="220"/>
        <w:ind w:firstLine="540"/>
        <w:jc w:val="both"/>
      </w:pPr>
      <w:r>
        <w:t>36. Решение Конкурсной комиссии оформляется протоколом заседания Конкурсной комиссии, который подписывается председателем, секретарем и всеми присутствующими на заседании членами Конкурсной комиссии. В случае проведения заседания Конкурсной комиссии в заочной форме протокол заседания Конкурсной комиссии подписывается председателем и секретарем Конкурсной комиссии с приложением скан-копий листов голосования членов Конкурсной комиссии.</w:t>
      </w:r>
    </w:p>
    <w:p w:rsidR="001D0F21" w:rsidRDefault="001D0F21">
      <w:pPr>
        <w:pStyle w:val="ConsPlusNormal"/>
        <w:spacing w:before="220"/>
        <w:ind w:firstLine="540"/>
        <w:jc w:val="both"/>
      </w:pPr>
      <w:r>
        <w:t>Протокол заседания Конкурсной комиссии ведет секретарь Конкурсной комиссии (в случае его отсутствия функции секретаря Конкурсной комиссии выполняет одно из должностных лиц Уполномоченного органа).</w:t>
      </w:r>
    </w:p>
    <w:p w:rsidR="001D0F21" w:rsidRDefault="001D0F21">
      <w:pPr>
        <w:pStyle w:val="ConsPlusNormal"/>
        <w:spacing w:before="220"/>
        <w:ind w:firstLine="540"/>
        <w:jc w:val="both"/>
      </w:pPr>
      <w:r>
        <w:t>В отсутствие председателя Конкурсной комиссии или при невозможности принятия им участия в работе Конкурсной комиссии его обязанности исполняет один из заместителей председателя Конкурсной комиссии.</w:t>
      </w:r>
    </w:p>
    <w:p w:rsidR="001D0F21" w:rsidRDefault="001D0F21">
      <w:pPr>
        <w:pStyle w:val="ConsPlusNormal"/>
        <w:spacing w:before="220"/>
        <w:ind w:firstLine="540"/>
        <w:jc w:val="both"/>
      </w:pPr>
      <w:r>
        <w:t xml:space="preserve">В случае отсутствия членов Комиссии, замещающих должности муниципальной службы в Администрации ЗАТО Северск (в период временной нетрудоспособности, пребывания в отпуске, в служебной командировке), в заседании участвуют должностные лица, исполняющие их </w:t>
      </w:r>
      <w:r>
        <w:lastRenderedPageBreak/>
        <w:t>должностные обязанности.</w:t>
      </w:r>
    </w:p>
    <w:p w:rsidR="001D0F21" w:rsidRDefault="001D0F21">
      <w:pPr>
        <w:pStyle w:val="ConsPlusNormal"/>
        <w:spacing w:before="220"/>
        <w:ind w:firstLine="540"/>
        <w:jc w:val="both"/>
      </w:pPr>
      <w:r>
        <w:t>37. Решение Конкурсной комиссии принимается по результатам открытого (заочного) голосования. Решение считается принятым, если за него проголосовало более 50 процентов членов Конкурсной комиссии, участвовавших в голосовании. В случае равенства голосов голос председательствующего на Конкурсной комиссии является решающим. Секретарь Конкурсной комиссии в голосовании не участвует.</w:t>
      </w:r>
    </w:p>
    <w:p w:rsidR="001D0F21" w:rsidRDefault="001D0F21">
      <w:pPr>
        <w:pStyle w:val="ConsPlusNormal"/>
        <w:spacing w:before="220"/>
        <w:ind w:firstLine="540"/>
        <w:jc w:val="both"/>
      </w:pPr>
      <w:r>
        <w:t>38. Проведение заседания Конкурсной комиссии осуществляется в срок 5 рабочих дней с даты поступления в Конкурсную комиссию письменного заключения Уполномоченного органа об итогах анализа, оценки и сопоставлении заявок в Конкурсную комиссию.</w:t>
      </w:r>
    </w:p>
    <w:p w:rsidR="001D0F21" w:rsidRDefault="001D0F21">
      <w:pPr>
        <w:pStyle w:val="ConsPlusNormal"/>
        <w:spacing w:before="220"/>
        <w:ind w:firstLine="540"/>
        <w:jc w:val="both"/>
      </w:pPr>
      <w:r>
        <w:t>39. В случае если Конкурсной комиссии после принятия решения о победителе конкурса до даты заключения Договора о предоставлении субсидии станут известны факты несоответствия победителя конкурса требованиям и условиям конкурса, Организатор в течение 7 рабочих дней с даты подписания протокола извещает победителя конкурса в письменном виде об отмене решения Конкурсной комиссии. В этом случае победителем конкурса признается следующий в рейтинге участник конкурса (при наличии более одного участника конкурса).</w:t>
      </w:r>
    </w:p>
    <w:p w:rsidR="001D0F21" w:rsidRDefault="001D0F21">
      <w:pPr>
        <w:pStyle w:val="ConsPlusNormal"/>
        <w:spacing w:before="220"/>
        <w:ind w:firstLine="540"/>
        <w:jc w:val="both"/>
      </w:pPr>
      <w:r>
        <w:t>40. Заявитель, которому отказано в допуске к участию в конкурсе, участник конкурса, не признанный победителем конкурса, вправе подать новую заявку для участия в очередном конкурсе.</w:t>
      </w:r>
    </w:p>
    <w:p w:rsidR="001D0F21" w:rsidRDefault="001D0F21">
      <w:pPr>
        <w:pStyle w:val="ConsPlusNormal"/>
        <w:spacing w:before="220"/>
        <w:ind w:firstLine="540"/>
        <w:jc w:val="both"/>
      </w:pPr>
      <w:r>
        <w:t>41. На основании решения Конкурсной комиссии Организатор в течение 7 рабочих дней с даты, следующей за датой подписания протокола заседания Конкурсной комиссии, письменно уведомляет заявителей, которым отказано в допуске к участию в конкурсе, с указанием причин отказа.</w:t>
      </w:r>
    </w:p>
    <w:p w:rsidR="001D0F21" w:rsidRDefault="001D0F21">
      <w:pPr>
        <w:pStyle w:val="ConsPlusNormal"/>
        <w:spacing w:before="220"/>
        <w:ind w:firstLine="540"/>
        <w:jc w:val="both"/>
      </w:pPr>
      <w:r>
        <w:t>42. В случае если для участия в конкурсе поступила одна заявка или к участию в конкурсе допущен только один из заявителей, подавших заявку, конкурс признается состоявшимся и победителем признается единственный участник конкурса, соответствующий критериям и требованиям, определенным Положением.</w:t>
      </w:r>
    </w:p>
    <w:p w:rsidR="001D0F21" w:rsidRDefault="001D0F21">
      <w:pPr>
        <w:pStyle w:val="ConsPlusNormal"/>
        <w:spacing w:before="220"/>
        <w:ind w:firstLine="540"/>
        <w:jc w:val="both"/>
      </w:pPr>
      <w:bookmarkStart w:id="18" w:name="P258"/>
      <w:bookmarkEnd w:id="18"/>
      <w:r>
        <w:t>43. В случае если все заявители и представленные ими заявки не соответствуют критериям и требованиям, определенным Положением, конкурс считается состоявшимся, но имеющим отрицательный результат, и по решению Конкурсной комиссии конкурс может быть проведен повторно. В случае если на конкурс не подано ни одной заявки, такой конкурс признается несостоявшимся.</w:t>
      </w:r>
    </w:p>
    <w:p w:rsidR="001D0F21" w:rsidRDefault="001D0F21">
      <w:pPr>
        <w:pStyle w:val="ConsPlusNormal"/>
        <w:spacing w:before="220"/>
        <w:ind w:firstLine="540"/>
        <w:jc w:val="both"/>
      </w:pPr>
      <w:r>
        <w:t>44. На основании решения Конкурсной комиссии Уполномоченный орган не позднее 10 рабочих дней со дня, следующего за днем подписания протокола заседания Конкурсной комиссии, осуществляет подготовку проекта Договора о предоставлении субсидии в соответствии с типовой формой, утвержденной приказом Финансового управления Администрации ЗАТО Северск и передает его на подпись ГРБС. Подписание проекта Договора со стороны ГРБС не должен превышать 7 рабочих дней.</w:t>
      </w:r>
    </w:p>
    <w:p w:rsidR="001D0F21" w:rsidRDefault="001D0F21">
      <w:pPr>
        <w:pStyle w:val="ConsPlusNormal"/>
        <w:spacing w:before="220"/>
        <w:ind w:firstLine="540"/>
        <w:jc w:val="both"/>
      </w:pPr>
      <w:r>
        <w:t>Договор о предоставлении субсидии в течение 2 рабочих дней с даты его подписания ГРБС передается на подписание победителю конкурса. При отсутствии замечаний победитель конкурса подписывает и возвращает один экземпляр Договора о предоставлении субсидии ГРБС. При наличии замечаний победитель конкурса направляет их ГРБС письменно.</w:t>
      </w:r>
    </w:p>
    <w:p w:rsidR="001D0F21" w:rsidRDefault="001D0F21">
      <w:pPr>
        <w:pStyle w:val="ConsPlusNormal"/>
        <w:spacing w:before="220"/>
        <w:ind w:firstLine="540"/>
        <w:jc w:val="both"/>
      </w:pPr>
      <w:r>
        <w:t xml:space="preserve">В случае если победитель конкурса в течение 19 рабочих дней со дня, следующего за днем подписания протокола заседания Конкурсной комиссии и получением проекта Договора не явился для подписания Договора о предоставлении субсидии и (или) отказался от его подписания, такой победитель конкурса считается отказавшимся от предоставления субсидии. В этом случае Договор о предоставлении субсидии заключается в соответствии с </w:t>
      </w:r>
      <w:hyperlink w:anchor="P239">
        <w:r>
          <w:rPr>
            <w:color w:val="0000FF"/>
          </w:rPr>
          <w:t>подпунктом "а" подпункта 2 пункта 33</w:t>
        </w:r>
      </w:hyperlink>
      <w:r>
        <w:t xml:space="preserve"> </w:t>
      </w:r>
      <w:r>
        <w:lastRenderedPageBreak/>
        <w:t>Положения.</w:t>
      </w:r>
    </w:p>
    <w:p w:rsidR="001D0F21" w:rsidRDefault="001D0F21">
      <w:pPr>
        <w:pStyle w:val="ConsPlusNormal"/>
        <w:spacing w:before="220"/>
        <w:ind w:firstLine="540"/>
        <w:jc w:val="both"/>
      </w:pPr>
      <w:r>
        <w:t>45. При заключении Договора о предоставлении субсидии предусматривается включение:</w:t>
      </w:r>
    </w:p>
    <w:p w:rsidR="001D0F21" w:rsidRDefault="001D0F21">
      <w:pPr>
        <w:pStyle w:val="ConsPlusNormal"/>
        <w:spacing w:before="220"/>
        <w:ind w:firstLine="540"/>
        <w:jc w:val="both"/>
      </w:pPr>
      <w:r>
        <w:t xml:space="preserve">1) условия о необходимости согласования новых условий Договора о предоставлении субсидии или о расторжении Договора о предоставлении субсидии при недостижении согласия по новым условиям, в случае уменьшения ГРБС как получателю бюджетных средств ранее доведенных лимитов бюджетных обязательств, указанных в </w:t>
      </w:r>
      <w:hyperlink w:anchor="P99">
        <w:r>
          <w:rPr>
            <w:color w:val="0000FF"/>
          </w:rPr>
          <w:t>пункте 8</w:t>
        </w:r>
      </w:hyperlink>
      <w:r>
        <w:t xml:space="preserve"> Положения, приводящего к невозможности предоставления субсидии в размере, определенном Договором о предоставлении субсидии;</w:t>
      </w:r>
    </w:p>
    <w:p w:rsidR="001D0F21" w:rsidRDefault="001D0F21">
      <w:pPr>
        <w:pStyle w:val="ConsPlusNormal"/>
        <w:spacing w:before="220"/>
        <w:ind w:firstLine="540"/>
        <w:jc w:val="both"/>
      </w:pPr>
      <w:r>
        <w:t>2) условия и порядка заключения между ГРБС и получателем субсидии дополнительного соглашения к Договору, в том числе дополнительного соглашения о расторжении Договора (при необходимости), в соответствии с типовыми формами, установленными приказом Финансового управления Администрации ЗАТО Северск;</w:t>
      </w:r>
    </w:p>
    <w:p w:rsidR="001D0F21" w:rsidRDefault="001D0F21">
      <w:pPr>
        <w:pStyle w:val="ConsPlusNormal"/>
        <w:spacing w:before="220"/>
        <w:ind w:firstLine="540"/>
        <w:jc w:val="both"/>
      </w:pPr>
      <w:r>
        <w:t>3) условия о согласии на осуществление ГРБС и органами муниципального финансового контроля проверок соблюдения получателем субсидии порядка и условий предоставления субсидии, в том числе в части достижения результатов предоставления субсидии;</w:t>
      </w:r>
    </w:p>
    <w:p w:rsidR="001D0F21" w:rsidRDefault="001D0F21">
      <w:pPr>
        <w:pStyle w:val="ConsPlusNormal"/>
        <w:spacing w:before="220"/>
        <w:ind w:firstLine="540"/>
        <w:jc w:val="both"/>
      </w:pPr>
      <w:r>
        <w:t>4) условия о праве получателя субсидии в период действия договора о предоставлении субсидии провести инвентаризацию его имущества и обязательств с закрытием аптеки (аптечного пункта) в срок, указанный в заявлении на участие в конкурсе на предоставление из бюджета ЗАТО Северск субсидии юридическим лицам, индивидуальным предпринимателям на частичное возмещение затрат, связанных с организацией работы аптеки (аптечного пункта) в ночное время (для индивидуальных предпринимателей - при наличии).</w:t>
      </w:r>
    </w:p>
    <w:p w:rsidR="001D0F21" w:rsidRDefault="001D0F21">
      <w:pPr>
        <w:pStyle w:val="ConsPlusNormal"/>
        <w:spacing w:before="220"/>
        <w:ind w:firstLine="540"/>
        <w:jc w:val="both"/>
      </w:pPr>
      <w:r>
        <w:t>46. Результатом предоставления субсидии является организация работы аптеки (аптечного пункта) в г. Северске в ночное время на период, устанавливаемый Договором о предоставлении субсидии. Значения показателя, необходимого для достижения результата предоставления субсидии устанавливаются в Договоре о предоставлении субсидии.</w:t>
      </w:r>
    </w:p>
    <w:p w:rsidR="001D0F21" w:rsidRDefault="001D0F21">
      <w:pPr>
        <w:pStyle w:val="ConsPlusNormal"/>
        <w:spacing w:before="220"/>
        <w:ind w:firstLine="540"/>
        <w:jc w:val="both"/>
      </w:pPr>
      <w:r>
        <w:t>47. Перечисление субсидии осуществляется в безналичном порядке путем перечисления денежных средств на расчетный или корреспондентский счет, открытый получателем субсидии в учреждении Центрального банка Российской Федерации или кредитной организации, в порядке в сроки, указанные в Договоре о предоставлении субсидии.</w:t>
      </w:r>
    </w:p>
    <w:p w:rsidR="001D0F21" w:rsidRDefault="001D0F21">
      <w:pPr>
        <w:pStyle w:val="ConsPlusNormal"/>
        <w:spacing w:before="220"/>
        <w:ind w:firstLine="540"/>
        <w:jc w:val="both"/>
      </w:pPr>
      <w:r>
        <w:t>48. Субсидия предоставляется ежемесячно в месяце следующим за первым отчетным периодом в пределах лимитов бюджетных обязательств.</w:t>
      </w:r>
    </w:p>
    <w:p w:rsidR="001D0F21" w:rsidRDefault="001D0F21">
      <w:pPr>
        <w:pStyle w:val="ConsPlusNormal"/>
        <w:spacing w:before="220"/>
        <w:ind w:firstLine="540"/>
        <w:jc w:val="both"/>
      </w:pPr>
      <w:r>
        <w:t>Предоставление субсидии осуществляется в срок не позднее 10 рабочего дня, следующего за днем представления получателем субсидии документов, подтверждающих понесенные затраты в отчетном периоде.</w:t>
      </w:r>
    </w:p>
    <w:p w:rsidR="001D0F21" w:rsidRDefault="001D0F21">
      <w:pPr>
        <w:pStyle w:val="ConsPlusNormal"/>
        <w:spacing w:before="220"/>
        <w:ind w:firstLine="540"/>
        <w:jc w:val="both"/>
      </w:pPr>
      <w:r>
        <w:t xml:space="preserve">49. Возмещение затрат по Договору о предоставлении субсидии не осуществляется за отчетный период в случае непредставления получателем субсидии в сроки, установленные Договором о предоставлении субсидии, документов, предусмотренных </w:t>
      </w:r>
      <w:hyperlink w:anchor="P286">
        <w:r>
          <w:rPr>
            <w:color w:val="0000FF"/>
          </w:rPr>
          <w:t>пунктом 55</w:t>
        </w:r>
      </w:hyperlink>
      <w:r>
        <w:t xml:space="preserve"> Положения за один отчетный период.</w:t>
      </w:r>
    </w:p>
    <w:p w:rsidR="001D0F21" w:rsidRDefault="001D0F21">
      <w:pPr>
        <w:pStyle w:val="ConsPlusNormal"/>
        <w:spacing w:before="220"/>
        <w:ind w:firstLine="540"/>
        <w:jc w:val="both"/>
      </w:pPr>
      <w:r>
        <w:t>50. По истечении срока действия договора, при наличии в бюджете ЗАТО Северск бюджетных ассигнований на текущий финансовый год по мероприятию муниципальной программы, на реализацию которого предоставляется субсидия, а также отсутствии нарушений условий предоставления субсидии и выполнении получателем субсидии обязательств по Договору о предоставлении субсидии по инициативе Организатора срок действия Договора о предоставлении субсидии может быть пролонгирован по 31 декабря года предоставления субсидии.</w:t>
      </w:r>
    </w:p>
    <w:p w:rsidR="001D0F21" w:rsidRDefault="001D0F21">
      <w:pPr>
        <w:pStyle w:val="ConsPlusNormal"/>
        <w:spacing w:before="220"/>
        <w:ind w:firstLine="540"/>
        <w:jc w:val="both"/>
      </w:pPr>
      <w:r>
        <w:lastRenderedPageBreak/>
        <w:t>Пролонгация Договора о предоставлении субсидии осуществляется по соглашению сторон путем заключения дополнительного соглашения между Организатором и получателем субсидии после проверки отчетности в месяце, следующем за месяцем окончания срока действия Договора о предоставлении субсидии.</w:t>
      </w:r>
    </w:p>
    <w:p w:rsidR="001D0F21" w:rsidRDefault="001D0F21">
      <w:pPr>
        <w:pStyle w:val="ConsPlusNormal"/>
        <w:spacing w:before="220"/>
        <w:ind w:firstLine="540"/>
        <w:jc w:val="both"/>
      </w:pPr>
      <w:r>
        <w:t>51. Получатель субсидии обязан возвратить средства перечисленной субсидии на лицевой счет Администрации ЗАТО Северск в течение 15 календарных дней с даты получения мотивированного уведомления Организатора в случаях нарушения условий предоставления субсидии, в том числе при следующих нарушениях:</w:t>
      </w:r>
    </w:p>
    <w:p w:rsidR="001D0F21" w:rsidRDefault="001D0F21">
      <w:pPr>
        <w:pStyle w:val="ConsPlusNormal"/>
        <w:spacing w:before="220"/>
        <w:ind w:firstLine="540"/>
        <w:jc w:val="both"/>
      </w:pPr>
      <w:r>
        <w:t xml:space="preserve">1) установления ГРБС и органами муниципального финансового контроля недостоверности сведений, содержащихся в документах, предусмотренных </w:t>
      </w:r>
      <w:hyperlink w:anchor="P184">
        <w:r>
          <w:rPr>
            <w:color w:val="0000FF"/>
          </w:rPr>
          <w:t>пунктом 25</w:t>
        </w:r>
      </w:hyperlink>
      <w:r>
        <w:t xml:space="preserve"> Положения (с даты установления факта нарушения);</w:t>
      </w:r>
    </w:p>
    <w:p w:rsidR="001D0F21" w:rsidRDefault="001D0F21">
      <w:pPr>
        <w:pStyle w:val="ConsPlusNormal"/>
        <w:spacing w:before="220"/>
        <w:ind w:firstLine="540"/>
        <w:jc w:val="both"/>
      </w:pPr>
      <w:r>
        <w:t>2) в случае установления нарушения условий предоставления субсидии, выявленного по результатам проверок, проведенных Организатором и органами государственного, муниципального финансового контроля (с даты установления факта нарушения);</w:t>
      </w:r>
    </w:p>
    <w:p w:rsidR="001D0F21" w:rsidRDefault="001D0F21">
      <w:pPr>
        <w:pStyle w:val="ConsPlusNormal"/>
        <w:spacing w:before="220"/>
        <w:ind w:firstLine="540"/>
        <w:jc w:val="both"/>
      </w:pPr>
      <w:r>
        <w:t>3) прекращение в период действия Договора о предоставлении субсидии получателем субсидии деятельности в качестве хозяйствующего субъекта (за исключением случаев реорганизации юридического лица), а также в случае прекращения действия лицензии на осуществление фармацевтической деятельности получателя субсидии (с даты установления факта нарушения);</w:t>
      </w:r>
    </w:p>
    <w:p w:rsidR="001D0F21" w:rsidRDefault="001D0F21">
      <w:pPr>
        <w:pStyle w:val="ConsPlusNormal"/>
        <w:spacing w:before="220"/>
        <w:ind w:firstLine="540"/>
        <w:jc w:val="both"/>
      </w:pPr>
      <w:r>
        <w:t>4) в случае выявления фактов возмещения расходов, ранее возмещенных получателю субсидии за счет бюджетов всех уровней. Возврат субсидии осуществляется в части расходов, возмещенных за счет бюджетов других уровней.</w:t>
      </w:r>
    </w:p>
    <w:p w:rsidR="001D0F21" w:rsidRDefault="001D0F21">
      <w:pPr>
        <w:pStyle w:val="ConsPlusNormal"/>
        <w:spacing w:before="220"/>
        <w:ind w:firstLine="540"/>
        <w:jc w:val="both"/>
      </w:pPr>
      <w:r>
        <w:t>Договор о предоставлении субсидии при установлении нарушений получателя субсидии, указанных в настоящем пункте (за исключением подпункта 4), подлежит расторжению с даты установления факта нарушения.</w:t>
      </w:r>
    </w:p>
    <w:p w:rsidR="001D0F21" w:rsidRDefault="001D0F21">
      <w:pPr>
        <w:pStyle w:val="ConsPlusNormal"/>
        <w:spacing w:before="220"/>
        <w:ind w:firstLine="540"/>
        <w:jc w:val="both"/>
      </w:pPr>
      <w:bookmarkStart w:id="19" w:name="P280"/>
      <w:bookmarkEnd w:id="19"/>
      <w:r>
        <w:t>52. Возврат субсидии осуществляется на основании письменного уведомления Организатора с требованием об обеспечении возврата субсидии получателем субсидии. Письменное уведомление направляется получателю субсидии почтовым отправлением с уведомлением о вручении или вручается лично под подпись.</w:t>
      </w:r>
    </w:p>
    <w:p w:rsidR="001D0F21" w:rsidRDefault="001D0F21">
      <w:pPr>
        <w:pStyle w:val="ConsPlusNormal"/>
        <w:spacing w:before="220"/>
        <w:ind w:firstLine="540"/>
        <w:jc w:val="both"/>
      </w:pPr>
      <w:bookmarkStart w:id="20" w:name="P281"/>
      <w:bookmarkEnd w:id="20"/>
      <w:r>
        <w:t>53. В случае отказа получателя субсидии от добровольного возврата субсидии субсидия подлежит взысканию в судебном порядке в соответствии с законодательством Российской Федерации.</w:t>
      </w:r>
    </w:p>
    <w:p w:rsidR="001D0F21" w:rsidRDefault="001D0F21">
      <w:pPr>
        <w:pStyle w:val="ConsPlusNormal"/>
        <w:spacing w:before="220"/>
        <w:ind w:firstLine="540"/>
        <w:jc w:val="both"/>
      </w:pPr>
      <w:r>
        <w:t>54. Договор о предоставлении субсидии может быть расторгнут по соглашению сторон путем заключения дополнительного соглашения.</w:t>
      </w:r>
    </w:p>
    <w:p w:rsidR="001D0F21" w:rsidRDefault="001D0F21">
      <w:pPr>
        <w:pStyle w:val="ConsPlusNormal"/>
        <w:jc w:val="both"/>
      </w:pPr>
    </w:p>
    <w:p w:rsidR="001D0F21" w:rsidRDefault="001D0F21">
      <w:pPr>
        <w:pStyle w:val="ConsPlusTitle"/>
        <w:jc w:val="center"/>
        <w:outlineLvl w:val="1"/>
      </w:pPr>
      <w:r>
        <w:t>IV. ТРЕБОВАНИЯ К ОТЧЕТНОСТИ</w:t>
      </w:r>
    </w:p>
    <w:p w:rsidR="001D0F21" w:rsidRDefault="001D0F21">
      <w:pPr>
        <w:pStyle w:val="ConsPlusNormal"/>
        <w:jc w:val="both"/>
      </w:pPr>
    </w:p>
    <w:p w:rsidR="001D0F21" w:rsidRDefault="001D0F21">
      <w:pPr>
        <w:pStyle w:val="ConsPlusNormal"/>
        <w:ind w:firstLine="540"/>
        <w:jc w:val="both"/>
      </w:pPr>
      <w:bookmarkStart w:id="21" w:name="P286"/>
      <w:bookmarkEnd w:id="21"/>
      <w:r>
        <w:t>55. Порядок и сроки представления получателем субсидии отчетности, а также сроки проверки представленной отчетности устанавливаются Договором о предоставлении субсидии, заключаемым между ГРБС и получателем субсидии.</w:t>
      </w:r>
    </w:p>
    <w:p w:rsidR="001D0F21" w:rsidRDefault="001D0F21">
      <w:pPr>
        <w:pStyle w:val="ConsPlusNormal"/>
        <w:jc w:val="both"/>
      </w:pPr>
    </w:p>
    <w:p w:rsidR="001D0F21" w:rsidRDefault="001D0F21">
      <w:pPr>
        <w:pStyle w:val="ConsPlusTitle"/>
        <w:jc w:val="center"/>
        <w:outlineLvl w:val="1"/>
      </w:pPr>
      <w:r>
        <w:t>V. ТРЕБОВАНИЯ ОБ ОСУЩЕСТВЛЕНИИ КОНТРОЛЯ ЗА СОБЛЮДЕНИЕМ</w:t>
      </w:r>
    </w:p>
    <w:p w:rsidR="001D0F21" w:rsidRDefault="001D0F21">
      <w:pPr>
        <w:pStyle w:val="ConsPlusTitle"/>
        <w:jc w:val="center"/>
      </w:pPr>
      <w:r>
        <w:t>УСЛОВИЙ, ЦЕЛЕЙ И ПОРЯДКА ПРЕДОСТАВЛЕНИЯ СУБСИДИИ</w:t>
      </w:r>
    </w:p>
    <w:p w:rsidR="001D0F21" w:rsidRDefault="001D0F21">
      <w:pPr>
        <w:pStyle w:val="ConsPlusTitle"/>
        <w:jc w:val="center"/>
      </w:pPr>
      <w:r>
        <w:t>И ОТВЕТСТВЕННОСТИ ЗА ИХ НАРУШЕНИЕ</w:t>
      </w:r>
    </w:p>
    <w:p w:rsidR="001D0F21" w:rsidRDefault="001D0F21">
      <w:pPr>
        <w:pStyle w:val="ConsPlusNormal"/>
        <w:jc w:val="both"/>
      </w:pPr>
    </w:p>
    <w:p w:rsidR="001D0F21" w:rsidRDefault="001D0F21">
      <w:pPr>
        <w:pStyle w:val="ConsPlusNormal"/>
        <w:ind w:firstLine="540"/>
        <w:jc w:val="both"/>
      </w:pPr>
      <w:r>
        <w:t xml:space="preserve">56. Органы муниципального финансового контроля и ГРБС как получатель бюджетных средств </w:t>
      </w:r>
      <w:r>
        <w:lastRenderedPageBreak/>
        <w:t>в обязательном порядке проводят проверки соблюдения условий, целей и порядка предоставления субсидии получателем субсидии.</w:t>
      </w:r>
    </w:p>
    <w:p w:rsidR="001D0F21" w:rsidRDefault="001D0F21">
      <w:pPr>
        <w:pStyle w:val="ConsPlusNormal"/>
        <w:spacing w:before="220"/>
        <w:ind w:firstLine="540"/>
        <w:jc w:val="both"/>
      </w:pPr>
      <w:r>
        <w:t>57. В случае установления ГРБС и органами муниципального финансового контроля нарушения получателем субсидии условий предоставления субсидии Организатор в течение 3 рабочих дней со дня обнаружения указанных нарушений направляет получателю субсидии требование о возврате субсидии.</w:t>
      </w:r>
    </w:p>
    <w:p w:rsidR="001D0F21" w:rsidRDefault="001D0F21">
      <w:pPr>
        <w:pStyle w:val="ConsPlusNormal"/>
        <w:spacing w:before="220"/>
        <w:ind w:firstLine="540"/>
        <w:jc w:val="both"/>
      </w:pPr>
      <w:r>
        <w:t xml:space="preserve">Возврат субсидии осуществляется в соответствии с </w:t>
      </w:r>
      <w:hyperlink w:anchor="P280">
        <w:r>
          <w:rPr>
            <w:color w:val="0000FF"/>
          </w:rPr>
          <w:t>пунктами 52</w:t>
        </w:r>
      </w:hyperlink>
      <w:r>
        <w:t xml:space="preserve">, </w:t>
      </w:r>
      <w:hyperlink w:anchor="P281">
        <w:r>
          <w:rPr>
            <w:color w:val="0000FF"/>
          </w:rPr>
          <w:t>53</w:t>
        </w:r>
      </w:hyperlink>
      <w:r>
        <w:t xml:space="preserve"> Положения.</w:t>
      </w:r>
    </w:p>
    <w:p w:rsidR="001D0F21" w:rsidRDefault="001D0F21">
      <w:pPr>
        <w:pStyle w:val="ConsPlusNormal"/>
        <w:spacing w:before="220"/>
        <w:ind w:firstLine="540"/>
        <w:jc w:val="both"/>
      </w:pPr>
      <w:r>
        <w:t xml:space="preserve">58. В целях обеспечения эффективности расходования средств бюджета ЗАТО Северск Уполномоченный орган осуществляет сбор и анализ документов, представляемых получателем субсидии в соответствии с </w:t>
      </w:r>
      <w:hyperlink w:anchor="P286">
        <w:r>
          <w:rPr>
            <w:color w:val="0000FF"/>
          </w:rPr>
          <w:t>пунктом 55</w:t>
        </w:r>
      </w:hyperlink>
      <w:r>
        <w:t xml:space="preserve"> Положения.</w:t>
      </w:r>
    </w:p>
    <w:p w:rsidR="001D0F21" w:rsidRDefault="001D0F21">
      <w:pPr>
        <w:pStyle w:val="ConsPlusNormal"/>
        <w:spacing w:before="220"/>
        <w:ind w:firstLine="540"/>
        <w:jc w:val="both"/>
      </w:pPr>
      <w:r>
        <w:t>59. Уполномоченный орган в течение 5 рабочих дней с даты представления получателем субсидии отчетности осуществляет ее проверку на соответствие требованиям Положения и Договора о предоставлении субсидии. В течение 5 рабочих дней после осуществления проверки Уполномоченный орган направляет отчетность в Отдел по бюджетному учету и отчетности Администрации ЗАТО Северск.</w:t>
      </w:r>
    </w:p>
    <w:p w:rsidR="001D0F21" w:rsidRDefault="001D0F21">
      <w:pPr>
        <w:pStyle w:val="ConsPlusNormal"/>
        <w:spacing w:before="220"/>
        <w:ind w:firstLine="540"/>
        <w:jc w:val="both"/>
      </w:pPr>
      <w:r>
        <w:t xml:space="preserve">60. Ответственность за нарушение условий предоставления субсидии несет получатель субсидии и ГРБС в соответствии со </w:t>
      </w:r>
      <w:hyperlink r:id="rId21">
        <w:r>
          <w:rPr>
            <w:color w:val="0000FF"/>
          </w:rPr>
          <w:t>статьями 15.14</w:t>
        </w:r>
      </w:hyperlink>
      <w:r>
        <w:t xml:space="preserve">, </w:t>
      </w:r>
      <w:hyperlink r:id="rId22">
        <w:r>
          <w:rPr>
            <w:color w:val="0000FF"/>
          </w:rPr>
          <w:t>15.15.5</w:t>
        </w:r>
      </w:hyperlink>
      <w:r>
        <w:t xml:space="preserve"> Кодекса Российской Федерации об административных правонарушениях.</w:t>
      </w:r>
    </w:p>
    <w:p w:rsidR="001D0F21" w:rsidRDefault="001D0F2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F21" w:rsidRDefault="001D0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0F21" w:rsidRDefault="001D0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0F21" w:rsidRDefault="001D0F21">
            <w:pPr>
              <w:pStyle w:val="ConsPlusNormal"/>
              <w:jc w:val="center"/>
            </w:pPr>
            <w:r>
              <w:rPr>
                <w:color w:val="392C69"/>
              </w:rPr>
              <w:t>Список изменяющих документов</w:t>
            </w:r>
          </w:p>
          <w:p w:rsidR="001D0F21" w:rsidRDefault="001D0F21">
            <w:pPr>
              <w:pStyle w:val="ConsPlusNormal"/>
              <w:jc w:val="center"/>
            </w:pPr>
            <w:r>
              <w:rPr>
                <w:color w:val="392C69"/>
              </w:rPr>
              <w:t>(в ред. постановлений Администрации ЗАТО Северск</w:t>
            </w:r>
          </w:p>
          <w:p w:rsidR="001D0F21" w:rsidRDefault="001D0F21">
            <w:pPr>
              <w:pStyle w:val="ConsPlusNormal"/>
              <w:jc w:val="center"/>
            </w:pPr>
            <w:r>
              <w:rPr>
                <w:color w:val="392C69"/>
              </w:rPr>
              <w:t xml:space="preserve">от 25.11.2022 </w:t>
            </w:r>
            <w:hyperlink r:id="rId23">
              <w:r>
                <w:rPr>
                  <w:color w:val="0000FF"/>
                </w:rPr>
                <w:t>N 2164</w:t>
              </w:r>
            </w:hyperlink>
            <w:r>
              <w:rPr>
                <w:color w:val="392C69"/>
              </w:rPr>
              <w:t xml:space="preserve">, от 19.06.2023 </w:t>
            </w:r>
            <w:hyperlink r:id="rId24">
              <w:r>
                <w:rPr>
                  <w:color w:val="0000FF"/>
                </w:rPr>
                <w:t>N 1062-па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F21" w:rsidRDefault="001D0F21">
            <w:pPr>
              <w:pStyle w:val="ConsPlusNormal"/>
            </w:pPr>
          </w:p>
        </w:tc>
      </w:tr>
    </w:tbl>
    <w:p w:rsidR="001D0F21" w:rsidRDefault="001D0F21">
      <w:pPr>
        <w:pStyle w:val="ConsPlusNonformat"/>
        <w:spacing w:before="260"/>
        <w:jc w:val="both"/>
      </w:pPr>
      <w:r>
        <w:t>Форма 1</w:t>
      </w:r>
    </w:p>
    <w:p w:rsidR="001D0F21" w:rsidRDefault="001D0F21">
      <w:pPr>
        <w:pStyle w:val="ConsPlusNonformat"/>
        <w:jc w:val="both"/>
      </w:pPr>
    </w:p>
    <w:p w:rsidR="001D0F21" w:rsidRDefault="001D0F21">
      <w:pPr>
        <w:pStyle w:val="ConsPlusNonformat"/>
        <w:jc w:val="both"/>
      </w:pPr>
      <w:r>
        <w:t xml:space="preserve">                                  В комиссию по проведению конкурса</w:t>
      </w:r>
    </w:p>
    <w:p w:rsidR="001D0F21" w:rsidRDefault="001D0F21">
      <w:pPr>
        <w:pStyle w:val="ConsPlusNonformat"/>
        <w:jc w:val="both"/>
      </w:pPr>
      <w:r>
        <w:t xml:space="preserve">                                  на предоставление из бюджета ЗАТО Северск</w:t>
      </w:r>
    </w:p>
    <w:p w:rsidR="001D0F21" w:rsidRDefault="001D0F21">
      <w:pPr>
        <w:pStyle w:val="ConsPlusNonformat"/>
        <w:jc w:val="both"/>
      </w:pPr>
      <w:r>
        <w:t xml:space="preserve">                                  субсидии юридическим лицам,</w:t>
      </w:r>
    </w:p>
    <w:p w:rsidR="001D0F21" w:rsidRDefault="001D0F21">
      <w:pPr>
        <w:pStyle w:val="ConsPlusNonformat"/>
        <w:jc w:val="both"/>
      </w:pPr>
      <w:r>
        <w:t xml:space="preserve">                                  индивидуальным предпринимателям</w:t>
      </w:r>
    </w:p>
    <w:p w:rsidR="001D0F21" w:rsidRDefault="001D0F21">
      <w:pPr>
        <w:pStyle w:val="ConsPlusNonformat"/>
        <w:jc w:val="both"/>
      </w:pPr>
      <w:r>
        <w:t xml:space="preserve">                                  на частичное возмещение затрат, связанных</w:t>
      </w:r>
    </w:p>
    <w:p w:rsidR="001D0F21" w:rsidRDefault="001D0F21">
      <w:pPr>
        <w:pStyle w:val="ConsPlusNonformat"/>
        <w:jc w:val="both"/>
      </w:pPr>
      <w:r>
        <w:t xml:space="preserve">                                  с организацией работы аптеки (аптечного</w:t>
      </w:r>
    </w:p>
    <w:p w:rsidR="001D0F21" w:rsidRDefault="001D0F21">
      <w:pPr>
        <w:pStyle w:val="ConsPlusNonformat"/>
        <w:jc w:val="both"/>
      </w:pPr>
      <w:r>
        <w:t xml:space="preserve">                                  пункта) в ночное время</w:t>
      </w:r>
    </w:p>
    <w:p w:rsidR="001D0F21" w:rsidRDefault="001D0F21">
      <w:pPr>
        <w:pStyle w:val="ConsPlusNonformat"/>
        <w:jc w:val="both"/>
      </w:pPr>
    </w:p>
    <w:p w:rsidR="001D0F21" w:rsidRDefault="001D0F21">
      <w:pPr>
        <w:pStyle w:val="ConsPlusNonformat"/>
        <w:jc w:val="both"/>
      </w:pPr>
      <w:bookmarkStart w:id="22" w:name="P312"/>
      <w:bookmarkEnd w:id="22"/>
      <w:r>
        <w:t xml:space="preserve">                                 ЗАЯВЛЕНИЕ</w:t>
      </w:r>
    </w:p>
    <w:p w:rsidR="001D0F21" w:rsidRDefault="001D0F21">
      <w:pPr>
        <w:pStyle w:val="ConsPlusNonformat"/>
        <w:jc w:val="both"/>
      </w:pPr>
      <w:r>
        <w:t xml:space="preserve"> на участие в конкурсе на предоставление из бюджета ЗАТО Северск субсидии</w:t>
      </w:r>
    </w:p>
    <w:p w:rsidR="001D0F21" w:rsidRDefault="001D0F21">
      <w:pPr>
        <w:pStyle w:val="ConsPlusNonformat"/>
        <w:jc w:val="both"/>
      </w:pPr>
      <w:r>
        <w:t>юридическим лицам, индивидуальным предпринимателям на частичное возмещение</w:t>
      </w:r>
    </w:p>
    <w:p w:rsidR="001D0F21" w:rsidRDefault="001D0F21">
      <w:pPr>
        <w:pStyle w:val="ConsPlusNonformat"/>
        <w:jc w:val="both"/>
      </w:pPr>
      <w:r>
        <w:t xml:space="preserve">     затрат, связанных с организацией работы аптеки (аптечного пункта)</w:t>
      </w:r>
    </w:p>
    <w:p w:rsidR="001D0F21" w:rsidRDefault="001D0F21">
      <w:pPr>
        <w:pStyle w:val="ConsPlusNonformat"/>
        <w:jc w:val="both"/>
      </w:pPr>
      <w:r>
        <w:t xml:space="preserve">                              в ночное время</w:t>
      </w:r>
    </w:p>
    <w:p w:rsidR="001D0F21" w:rsidRDefault="001D0F21">
      <w:pPr>
        <w:pStyle w:val="ConsPlusNonformat"/>
        <w:jc w:val="both"/>
      </w:pPr>
    </w:p>
    <w:p w:rsidR="001D0F21" w:rsidRDefault="001D0F21">
      <w:pPr>
        <w:pStyle w:val="ConsPlusNonformat"/>
        <w:jc w:val="both"/>
      </w:pPr>
      <w:r>
        <w:t>___________________________________________________________________________</w:t>
      </w:r>
    </w:p>
    <w:p w:rsidR="001D0F21" w:rsidRDefault="001D0F21">
      <w:pPr>
        <w:pStyle w:val="ConsPlusNonformat"/>
        <w:jc w:val="both"/>
      </w:pPr>
      <w:r>
        <w:t>(полное наименование юридического лица или Ф.И.О. (отчество - при наличии)</w:t>
      </w:r>
    </w:p>
    <w:p w:rsidR="001D0F21" w:rsidRDefault="001D0F21">
      <w:pPr>
        <w:pStyle w:val="ConsPlusNonformat"/>
        <w:jc w:val="both"/>
      </w:pPr>
      <w:r>
        <w:t xml:space="preserve">                     индивидуального предпринимателя)</w:t>
      </w:r>
    </w:p>
    <w:p w:rsidR="001D0F21" w:rsidRDefault="001D0F21">
      <w:pPr>
        <w:pStyle w:val="ConsPlusNonformat"/>
        <w:jc w:val="both"/>
      </w:pPr>
    </w:p>
    <w:p w:rsidR="001D0F21" w:rsidRDefault="001D0F21">
      <w:pPr>
        <w:pStyle w:val="ConsPlusNonformat"/>
        <w:jc w:val="both"/>
      </w:pPr>
      <w:r>
        <w:t>сообщает  о  своем согласии участвовать в конкурсе на условиях и в порядке,</w:t>
      </w:r>
    </w:p>
    <w:p w:rsidR="001D0F21" w:rsidRDefault="001D0F21">
      <w:pPr>
        <w:pStyle w:val="ConsPlusNonformat"/>
        <w:jc w:val="both"/>
      </w:pPr>
      <w:r>
        <w:t>установленных  Положением о предоставлении из бюджета ЗАТО Северск субсидии</w:t>
      </w:r>
    </w:p>
    <w:p w:rsidR="001D0F21" w:rsidRDefault="001D0F21">
      <w:pPr>
        <w:pStyle w:val="ConsPlusNonformat"/>
        <w:jc w:val="both"/>
      </w:pPr>
      <w:r>
        <w:t>юридическим  лицам, индивидуальным предпринимателям на частичное возмещение</w:t>
      </w:r>
    </w:p>
    <w:p w:rsidR="001D0F21" w:rsidRDefault="001D0F21">
      <w:pPr>
        <w:pStyle w:val="ConsPlusNonformat"/>
        <w:jc w:val="both"/>
      </w:pPr>
      <w:r>
        <w:t>затрат,  связанных с организацией работы аптеки (аптечного пункта) в ночное</w:t>
      </w:r>
    </w:p>
    <w:p w:rsidR="001D0F21" w:rsidRDefault="001D0F21">
      <w:pPr>
        <w:pStyle w:val="ConsPlusNonformat"/>
        <w:jc w:val="both"/>
      </w:pPr>
      <w:r>
        <w:t>время",    утвержденным   постановлением   Администрации,   ЗАТО    Северск</w:t>
      </w:r>
    </w:p>
    <w:p w:rsidR="001D0F21" w:rsidRDefault="001D0F21">
      <w:pPr>
        <w:pStyle w:val="ConsPlusNonformat"/>
        <w:jc w:val="both"/>
      </w:pPr>
      <w:r>
        <w:t>от _________ N ________, (далее - Положение) и направляет настоящую заявку.</w:t>
      </w:r>
    </w:p>
    <w:p w:rsidR="001D0F21" w:rsidRDefault="001D0F21">
      <w:pPr>
        <w:pStyle w:val="ConsPlusNonformat"/>
        <w:jc w:val="both"/>
      </w:pPr>
    </w:p>
    <w:p w:rsidR="001D0F21" w:rsidRDefault="001D0F21">
      <w:pPr>
        <w:pStyle w:val="ConsPlusNonformat"/>
        <w:jc w:val="both"/>
      </w:pPr>
      <w:r>
        <w:t>Представляю следующую информацию:</w:t>
      </w:r>
    </w:p>
    <w:p w:rsidR="001D0F21" w:rsidRDefault="001D0F21">
      <w:pPr>
        <w:pStyle w:val="ConsPlusNonformat"/>
        <w:jc w:val="both"/>
      </w:pPr>
    </w:p>
    <w:p w:rsidR="001D0F21" w:rsidRDefault="001D0F21">
      <w:pPr>
        <w:pStyle w:val="ConsPlusNonformat"/>
        <w:jc w:val="both"/>
      </w:pPr>
      <w:r>
        <w:t xml:space="preserve">    1. Юридический адрес (для заявителя - юридического лица)</w:t>
      </w:r>
    </w:p>
    <w:p w:rsidR="001D0F21" w:rsidRDefault="001D0F21">
      <w:pPr>
        <w:pStyle w:val="ConsPlusNonformat"/>
        <w:jc w:val="both"/>
      </w:pPr>
      <w:r>
        <w:t>__________________________________________________________________________.</w:t>
      </w:r>
    </w:p>
    <w:p w:rsidR="001D0F21" w:rsidRDefault="001D0F21">
      <w:pPr>
        <w:pStyle w:val="ConsPlusNonformat"/>
        <w:jc w:val="both"/>
      </w:pPr>
      <w:r>
        <w:lastRenderedPageBreak/>
        <w:t xml:space="preserve">      (индекс, город, улица, дом, корпус, строение, офис, квартира).</w:t>
      </w:r>
    </w:p>
    <w:p w:rsidR="001D0F21" w:rsidRDefault="001D0F21">
      <w:pPr>
        <w:pStyle w:val="ConsPlusNonformat"/>
        <w:jc w:val="both"/>
      </w:pPr>
      <w:r>
        <w:t xml:space="preserve">    2.  Почтовый   адрес   (место    нахождения)   постоянно   действующего</w:t>
      </w:r>
    </w:p>
    <w:p w:rsidR="001D0F21" w:rsidRDefault="001D0F21">
      <w:pPr>
        <w:pStyle w:val="ConsPlusNonformat"/>
        <w:jc w:val="both"/>
      </w:pPr>
      <w:r>
        <w:t>исполнительного    органа    юридического   лица   или   место   жительства</w:t>
      </w:r>
    </w:p>
    <w:p w:rsidR="001D0F21" w:rsidRDefault="001D0F21">
      <w:pPr>
        <w:pStyle w:val="ConsPlusNonformat"/>
        <w:jc w:val="both"/>
      </w:pPr>
      <w:r>
        <w:t>индивидуального предпринимателя</w:t>
      </w:r>
    </w:p>
    <w:p w:rsidR="001D0F21" w:rsidRDefault="001D0F21">
      <w:pPr>
        <w:pStyle w:val="ConsPlusNonformat"/>
        <w:jc w:val="both"/>
      </w:pPr>
      <w:r>
        <w:t>__________________________________________________________________________.</w:t>
      </w:r>
    </w:p>
    <w:p w:rsidR="001D0F21" w:rsidRDefault="001D0F21">
      <w:pPr>
        <w:pStyle w:val="ConsPlusNonformat"/>
        <w:jc w:val="both"/>
      </w:pPr>
      <w:r>
        <w:t xml:space="preserve">       (индекс, город, улица, дом, корпус, строение, офис, квартира)</w:t>
      </w:r>
    </w:p>
    <w:p w:rsidR="001D0F21" w:rsidRDefault="001D0F21">
      <w:pPr>
        <w:pStyle w:val="ConsPlusNonformat"/>
        <w:jc w:val="both"/>
      </w:pPr>
    </w:p>
    <w:p w:rsidR="001D0F21" w:rsidRDefault="001D0F21">
      <w:pPr>
        <w:pStyle w:val="ConsPlusNonformat"/>
        <w:jc w:val="both"/>
      </w:pPr>
      <w:r>
        <w:t xml:space="preserve">    3.  Должность,  Ф.И.О. руководителя (для заявителя - юридического лица)</w:t>
      </w:r>
    </w:p>
    <w:p w:rsidR="001D0F21" w:rsidRDefault="001D0F21">
      <w:pPr>
        <w:pStyle w:val="ConsPlusNonformat"/>
        <w:jc w:val="both"/>
      </w:pPr>
      <w:r>
        <w:t>___________________________________________________________________________</w:t>
      </w:r>
    </w:p>
    <w:p w:rsidR="001D0F21" w:rsidRDefault="001D0F21">
      <w:pPr>
        <w:pStyle w:val="ConsPlusNonformat"/>
        <w:jc w:val="both"/>
      </w:pPr>
      <w:r>
        <w:t>__________________________________________________________________________.</w:t>
      </w:r>
    </w:p>
    <w:p w:rsidR="001D0F21" w:rsidRDefault="001D0F21">
      <w:pPr>
        <w:pStyle w:val="ConsPlusNonformat"/>
        <w:jc w:val="both"/>
      </w:pPr>
      <w:r>
        <w:t xml:space="preserve">    4.  Паспортные  данные  индивидуального  предпринимателя  (руководителя</w:t>
      </w:r>
    </w:p>
    <w:p w:rsidR="001D0F21" w:rsidRDefault="001D0F21">
      <w:pPr>
        <w:pStyle w:val="ConsPlusNonformat"/>
        <w:jc w:val="both"/>
      </w:pPr>
      <w:r>
        <w:t>заявителя) серия ______ N __________, выдан (орган) _______________________</w:t>
      </w:r>
    </w:p>
    <w:p w:rsidR="001D0F21" w:rsidRDefault="001D0F21">
      <w:pPr>
        <w:pStyle w:val="ConsPlusNonformat"/>
        <w:jc w:val="both"/>
      </w:pPr>
      <w:r>
        <w:t>"__" _________ 20__ г.</w:t>
      </w:r>
    </w:p>
    <w:p w:rsidR="001D0F21" w:rsidRDefault="001D0F21">
      <w:pPr>
        <w:pStyle w:val="ConsPlusNonformat"/>
        <w:jc w:val="both"/>
      </w:pPr>
      <w:r>
        <w:t xml:space="preserve">    5.    Основной   государственный   регистрационный   номер   записи   о</w:t>
      </w:r>
    </w:p>
    <w:p w:rsidR="001D0F21" w:rsidRDefault="001D0F21">
      <w:pPr>
        <w:pStyle w:val="ConsPlusNonformat"/>
        <w:jc w:val="both"/>
      </w:pPr>
      <w:r>
        <w:t>государственной  регистрации  юридического  лица (ОГРН) или индивидуального</w:t>
      </w:r>
    </w:p>
    <w:p w:rsidR="001D0F21" w:rsidRDefault="001D0F21">
      <w:pPr>
        <w:pStyle w:val="ConsPlusNonformat"/>
        <w:jc w:val="both"/>
      </w:pPr>
      <w:r>
        <w:t>предпринимателя (ОГРНИП)</w:t>
      </w:r>
    </w:p>
    <w:p w:rsidR="001D0F21" w:rsidRDefault="001D0F21">
      <w:pPr>
        <w:pStyle w:val="ConsPlusNonformat"/>
        <w:jc w:val="both"/>
      </w:pPr>
      <w:r>
        <w:t>__________________________________________________________________________,</w:t>
      </w:r>
    </w:p>
    <w:p w:rsidR="001D0F21" w:rsidRDefault="001D0F21">
      <w:pPr>
        <w:pStyle w:val="ConsPlusNonformat"/>
        <w:jc w:val="both"/>
      </w:pPr>
      <w:r>
        <w:t>орган регистрации ________________________________________________________,</w:t>
      </w:r>
    </w:p>
    <w:p w:rsidR="001D0F21" w:rsidRDefault="001D0F21">
      <w:pPr>
        <w:pStyle w:val="ConsPlusNonformat"/>
        <w:jc w:val="both"/>
      </w:pPr>
      <w:r>
        <w:t>дата регистрации _________________________________________________________.</w:t>
      </w:r>
    </w:p>
    <w:p w:rsidR="001D0F21" w:rsidRDefault="001D0F21">
      <w:pPr>
        <w:pStyle w:val="ConsPlusNonformat"/>
        <w:jc w:val="both"/>
      </w:pPr>
      <w:r>
        <w:t xml:space="preserve">    6.   Идентификационный   номер  налогоплательщика  (юридического  лица,</w:t>
      </w:r>
    </w:p>
    <w:p w:rsidR="001D0F21" w:rsidRDefault="001D0F21">
      <w:pPr>
        <w:pStyle w:val="ConsPlusNonformat"/>
        <w:jc w:val="both"/>
      </w:pPr>
      <w:r>
        <w:t>индивидуального предпринимателя) (ИНН) ___________________________________.</w:t>
      </w:r>
    </w:p>
    <w:p w:rsidR="001D0F21" w:rsidRDefault="001D0F21">
      <w:pPr>
        <w:pStyle w:val="ConsPlusNonformat"/>
        <w:jc w:val="both"/>
      </w:pPr>
      <w:r>
        <w:t xml:space="preserve">    7. Контактные телефоны: рабочий ______________________________________,</w:t>
      </w:r>
    </w:p>
    <w:p w:rsidR="001D0F21" w:rsidRDefault="001D0F21">
      <w:pPr>
        <w:pStyle w:val="ConsPlusNonformat"/>
        <w:jc w:val="both"/>
      </w:pPr>
      <w:r>
        <w:t>сотовый _____________________________________.</w:t>
      </w:r>
    </w:p>
    <w:p w:rsidR="001D0F21" w:rsidRDefault="001D0F21">
      <w:pPr>
        <w:pStyle w:val="ConsPlusNonformat"/>
        <w:jc w:val="both"/>
      </w:pPr>
      <w:r>
        <w:t xml:space="preserve">    Почтовый   адрес   аптеки   (аптечного  пункта)  заявителя,  в  котором</w:t>
      </w:r>
    </w:p>
    <w:p w:rsidR="001D0F21" w:rsidRDefault="001D0F21">
      <w:pPr>
        <w:pStyle w:val="ConsPlusNonformat"/>
        <w:jc w:val="both"/>
      </w:pPr>
      <w:r>
        <w:t>планируется организация работы в ночное время ____________________________.</w:t>
      </w:r>
    </w:p>
    <w:p w:rsidR="001D0F21" w:rsidRDefault="001D0F21">
      <w:pPr>
        <w:pStyle w:val="ConsPlusNonformat"/>
        <w:jc w:val="both"/>
      </w:pPr>
      <w:r>
        <w:t xml:space="preserve">    Адрес электронной почты заявителя ____________________________________.</w:t>
      </w:r>
    </w:p>
    <w:p w:rsidR="001D0F21" w:rsidRDefault="001D0F21">
      <w:pPr>
        <w:pStyle w:val="ConsPlusNonformat"/>
        <w:jc w:val="both"/>
      </w:pPr>
      <w:r>
        <w:t xml:space="preserve">    8. Контактное лицо/лица ______________________________________________.</w:t>
      </w:r>
    </w:p>
    <w:p w:rsidR="001D0F21" w:rsidRDefault="001D0F21">
      <w:pPr>
        <w:pStyle w:val="ConsPlusNonformat"/>
        <w:jc w:val="both"/>
      </w:pPr>
      <w:r>
        <w:t xml:space="preserve">    9. Банковские реквизиты ______________________________________________.</w:t>
      </w:r>
    </w:p>
    <w:p w:rsidR="001D0F21" w:rsidRDefault="001D0F21">
      <w:pPr>
        <w:pStyle w:val="ConsPlusNonformat"/>
        <w:jc w:val="both"/>
      </w:pPr>
      <w:r>
        <w:t xml:space="preserve">    10.  Опыт  работы заявителя в сфере фармацевтической деятельности (дата</w:t>
      </w:r>
    </w:p>
    <w:p w:rsidR="001D0F21" w:rsidRDefault="001D0F21">
      <w:pPr>
        <w:pStyle w:val="ConsPlusNonformat"/>
        <w:jc w:val="both"/>
      </w:pPr>
      <w:r>
        <w:t>регистрации  лицензии  на  осуществление  фармацевтической  деятельности  в</w:t>
      </w:r>
    </w:p>
    <w:p w:rsidR="001D0F21" w:rsidRDefault="001D0F21">
      <w:pPr>
        <w:pStyle w:val="ConsPlusNonformat"/>
        <w:jc w:val="both"/>
      </w:pPr>
      <w:r>
        <w:t>аптеке   (аптечном   пункте)   (месте  нахождения  лицензиата),  в  котором</w:t>
      </w:r>
    </w:p>
    <w:p w:rsidR="001D0F21" w:rsidRDefault="001D0F21">
      <w:pPr>
        <w:pStyle w:val="ConsPlusNonformat"/>
        <w:jc w:val="both"/>
      </w:pPr>
      <w:r>
        <w:t>планируется организация работы в ночное время ____________________________.</w:t>
      </w:r>
    </w:p>
    <w:p w:rsidR="001D0F21" w:rsidRDefault="001D0F21">
      <w:pPr>
        <w:pStyle w:val="ConsPlusNonformat"/>
        <w:jc w:val="both"/>
      </w:pPr>
      <w:r>
        <w:t xml:space="preserve">    11.  Режим  работы  аптеки  (аптечного  пункта)  заявителя),  в которой</w:t>
      </w:r>
    </w:p>
    <w:p w:rsidR="001D0F21" w:rsidRDefault="001D0F21">
      <w:pPr>
        <w:pStyle w:val="ConsPlusNonformat"/>
        <w:jc w:val="both"/>
      </w:pPr>
      <w:r>
        <w:t>планируется          организация          работы          в          ночное</w:t>
      </w:r>
    </w:p>
    <w:p w:rsidR="001D0F21" w:rsidRDefault="001D0F21">
      <w:pPr>
        <w:pStyle w:val="ConsPlusNonformat"/>
        <w:jc w:val="both"/>
      </w:pPr>
      <w:r>
        <w:t>время   ______________________________.   Срок  проведения  инвентаризации,</w:t>
      </w:r>
    </w:p>
    <w:p w:rsidR="001D0F21" w:rsidRDefault="001D0F21">
      <w:pPr>
        <w:pStyle w:val="ConsPlusNonformat"/>
        <w:jc w:val="both"/>
      </w:pPr>
      <w:r>
        <w:t>предусмотренный  в  учетной  политике  заявителя в году получения субсидии,</w:t>
      </w:r>
    </w:p>
    <w:p w:rsidR="001D0F21" w:rsidRDefault="001D0F21">
      <w:pPr>
        <w:pStyle w:val="ConsPlusNonformat"/>
        <w:jc w:val="both"/>
      </w:pPr>
      <w:r>
        <w:t>составляет ___ календарных дней.</w:t>
      </w:r>
    </w:p>
    <w:p w:rsidR="001D0F21" w:rsidRDefault="001D0F21">
      <w:pPr>
        <w:pStyle w:val="ConsPlusNonformat"/>
        <w:jc w:val="both"/>
      </w:pPr>
      <w:r>
        <w:t xml:space="preserve">    12. Заявитель на дату подачи настоящего заявления:</w:t>
      </w:r>
    </w:p>
    <w:p w:rsidR="001D0F21" w:rsidRDefault="001D0F21">
      <w:pPr>
        <w:pStyle w:val="ConsPlusNonformat"/>
        <w:jc w:val="both"/>
      </w:pPr>
      <w:r>
        <w:t xml:space="preserve">    1)   является/не   является   субъектом  малого  предпринимательства  в</w:t>
      </w:r>
    </w:p>
    <w:p w:rsidR="001D0F21" w:rsidRDefault="001D0F21">
      <w:pPr>
        <w:pStyle w:val="ConsPlusNonformat"/>
        <w:jc w:val="both"/>
      </w:pPr>
      <w:r>
        <w:t xml:space="preserve">соответствии  с  Федеральным  </w:t>
      </w:r>
      <w:hyperlink r:id="rId25">
        <w:r>
          <w:rPr>
            <w:color w:val="0000FF"/>
          </w:rPr>
          <w:t>законом</w:t>
        </w:r>
      </w:hyperlink>
      <w:r>
        <w:t xml:space="preserve">  от  24  июля  2007  года N 209-ФЗ "О</w:t>
      </w:r>
    </w:p>
    <w:p w:rsidR="001D0F21" w:rsidRDefault="001D0F21">
      <w:pPr>
        <w:pStyle w:val="ConsPlusNonformat"/>
        <w:jc w:val="both"/>
      </w:pPr>
      <w:r>
        <w:t>развитии  малого  и  среднего  предпринимательства  в Российской Федерации"</w:t>
      </w:r>
    </w:p>
    <w:p w:rsidR="001D0F21" w:rsidRDefault="001D0F21">
      <w:pPr>
        <w:pStyle w:val="ConsPlusNonformat"/>
        <w:jc w:val="both"/>
      </w:pPr>
      <w:r>
        <w:t>(нужное подчеркнуть);</w:t>
      </w:r>
    </w:p>
    <w:p w:rsidR="001D0F21" w:rsidRDefault="001D0F21">
      <w:pPr>
        <w:pStyle w:val="ConsPlusNonformat"/>
        <w:jc w:val="both"/>
      </w:pPr>
      <w:r>
        <w:t xml:space="preserve">    2)  не  находится/находится  в  процессе  реорганизации,  ликвидации, в</w:t>
      </w:r>
    </w:p>
    <w:p w:rsidR="001D0F21" w:rsidRDefault="001D0F21">
      <w:pPr>
        <w:pStyle w:val="ConsPlusNonformat"/>
        <w:jc w:val="both"/>
      </w:pPr>
      <w:r>
        <w:t>отношении  него  не  введена/введена  процедура  банкротства,  деятельность</w:t>
      </w:r>
    </w:p>
    <w:p w:rsidR="001D0F21" w:rsidRDefault="001D0F21">
      <w:pPr>
        <w:pStyle w:val="ConsPlusNonformat"/>
        <w:jc w:val="both"/>
      </w:pPr>
      <w:r>
        <w:t>получателя    субсидии    не   приостановлена/приостановлена   в   порядке,</w:t>
      </w:r>
    </w:p>
    <w:p w:rsidR="001D0F21" w:rsidRDefault="001D0F21">
      <w:pPr>
        <w:pStyle w:val="ConsPlusNonformat"/>
        <w:jc w:val="both"/>
      </w:pPr>
      <w:r>
        <w:t>предусмотренном  законодательством  Российской  Федерации  (для юридических</w:t>
      </w:r>
    </w:p>
    <w:p w:rsidR="001D0F21" w:rsidRDefault="001D0F21">
      <w:pPr>
        <w:pStyle w:val="ConsPlusNonformat"/>
        <w:jc w:val="both"/>
      </w:pPr>
      <w:r>
        <w:t>лиц),   не  прекратил/прекратил  деятельность  в  качестве  индивидуального</w:t>
      </w:r>
    </w:p>
    <w:p w:rsidR="001D0F21" w:rsidRDefault="001D0F21">
      <w:pPr>
        <w:pStyle w:val="ConsPlusNonformat"/>
        <w:jc w:val="both"/>
      </w:pPr>
      <w:r>
        <w:t>предпринимателя (для индивидуальных предпринимателей) (нужное подчеркнуть);</w:t>
      </w:r>
    </w:p>
    <w:p w:rsidR="001D0F21" w:rsidRDefault="001D0F21">
      <w:pPr>
        <w:pStyle w:val="ConsPlusNonformat"/>
        <w:jc w:val="both"/>
      </w:pPr>
      <w:r>
        <w:t xml:space="preserve">    3)  имеет/не имеет неисполненную обязанность по уплате налогов, сборов,</w:t>
      </w:r>
    </w:p>
    <w:p w:rsidR="001D0F21" w:rsidRDefault="001D0F21">
      <w:pPr>
        <w:pStyle w:val="ConsPlusNonformat"/>
        <w:jc w:val="both"/>
      </w:pPr>
      <w:r>
        <w:t>страховых   взносов,   пеней,   штрафов,  процентов,  подлежащих  уплате  в</w:t>
      </w:r>
    </w:p>
    <w:p w:rsidR="001D0F21" w:rsidRDefault="001D0F21">
      <w:pPr>
        <w:pStyle w:val="ConsPlusNonformat"/>
        <w:jc w:val="both"/>
      </w:pPr>
      <w:r>
        <w:t>соответствии с законодательством Российской Федерации о налогах и сборах;</w:t>
      </w:r>
    </w:p>
    <w:p w:rsidR="001D0F21" w:rsidRDefault="001D0F21">
      <w:pPr>
        <w:pStyle w:val="ConsPlusNonformat"/>
        <w:jc w:val="both"/>
      </w:pPr>
      <w:r>
        <w:t xml:space="preserve">    4)  имеет/не имеет просроченную задолженность по возврату в бюджет ЗАТО</w:t>
      </w:r>
    </w:p>
    <w:p w:rsidR="001D0F21" w:rsidRDefault="001D0F21">
      <w:pPr>
        <w:pStyle w:val="ConsPlusNonformat"/>
        <w:jc w:val="both"/>
      </w:pPr>
      <w:r>
        <w:t>Северск  субсидий,  бюджетных  инвестиций,  предоставленных  в  том числе в</w:t>
      </w:r>
    </w:p>
    <w:p w:rsidR="001D0F21" w:rsidRDefault="001D0F21">
      <w:pPr>
        <w:pStyle w:val="ConsPlusNonformat"/>
        <w:jc w:val="both"/>
      </w:pPr>
      <w:r>
        <w:t>соответствии   с  иными  муниципальными  правовыми  актами,  а  также  иную</w:t>
      </w:r>
    </w:p>
    <w:p w:rsidR="001D0F21" w:rsidRDefault="001D0F21">
      <w:pPr>
        <w:pStyle w:val="ConsPlusNonformat"/>
        <w:jc w:val="both"/>
      </w:pPr>
      <w:r>
        <w:t>просроченную  (неурегулированную)  задолженность по денежным обязательствам</w:t>
      </w:r>
    </w:p>
    <w:p w:rsidR="001D0F21" w:rsidRDefault="001D0F21">
      <w:pPr>
        <w:pStyle w:val="ConsPlusNonformat"/>
        <w:jc w:val="both"/>
      </w:pPr>
      <w:r>
        <w:t>перед ЗАТО Северск;</w:t>
      </w:r>
    </w:p>
    <w:p w:rsidR="001D0F21" w:rsidRDefault="001D0F21">
      <w:pPr>
        <w:pStyle w:val="ConsPlusNonformat"/>
        <w:jc w:val="both"/>
      </w:pPr>
      <w:r>
        <w:t xml:space="preserve">    5)  не  является/является  иностранным  юридическим  лицом, в том числе</w:t>
      </w:r>
    </w:p>
    <w:p w:rsidR="001D0F21" w:rsidRDefault="001D0F21">
      <w:pPr>
        <w:pStyle w:val="ConsPlusNonformat"/>
        <w:jc w:val="both"/>
      </w:pPr>
      <w:r>
        <w:t>местом регистрации которого является государство или территория, включенные</w:t>
      </w:r>
    </w:p>
    <w:p w:rsidR="001D0F21" w:rsidRDefault="001D0F21">
      <w:pPr>
        <w:pStyle w:val="ConsPlusNonformat"/>
        <w:jc w:val="both"/>
      </w:pPr>
      <w:r>
        <w:t>в   утверждаемый   Министерством  финансов  Российской  Федерации  перечень</w:t>
      </w:r>
    </w:p>
    <w:p w:rsidR="001D0F21" w:rsidRDefault="001D0F21">
      <w:pPr>
        <w:pStyle w:val="ConsPlusNonformat"/>
        <w:jc w:val="both"/>
      </w:pPr>
      <w:r>
        <w:t>государств   и  территорий,  используемых  для  промежуточного  (офшорного)</w:t>
      </w:r>
    </w:p>
    <w:p w:rsidR="001D0F21" w:rsidRDefault="001D0F21">
      <w:pPr>
        <w:pStyle w:val="ConsPlusNonformat"/>
        <w:jc w:val="both"/>
      </w:pPr>
      <w:r>
        <w:t>владения  активами  в  Российской  Федерации (далее - офшорные компании), а</w:t>
      </w:r>
    </w:p>
    <w:p w:rsidR="001D0F21" w:rsidRDefault="001D0F21">
      <w:pPr>
        <w:pStyle w:val="ConsPlusNonformat"/>
        <w:jc w:val="both"/>
      </w:pPr>
      <w:r>
        <w:t>также  российским  юридическим  лицом,  в  уставном  (складочном)  капитале</w:t>
      </w:r>
    </w:p>
    <w:p w:rsidR="001D0F21" w:rsidRDefault="001D0F21">
      <w:pPr>
        <w:pStyle w:val="ConsPlusNonformat"/>
        <w:jc w:val="both"/>
      </w:pPr>
      <w:r>
        <w:t>которого  доля  прямого или косвенного (через третьих лиц) участия офшорных</w:t>
      </w:r>
    </w:p>
    <w:p w:rsidR="001D0F21" w:rsidRDefault="001D0F21">
      <w:pPr>
        <w:pStyle w:val="ConsPlusNonformat"/>
        <w:jc w:val="both"/>
      </w:pPr>
      <w:r>
        <w:t>компаний  в совокупности превышает 25 процентов (если иное не предусмотрено</w:t>
      </w:r>
    </w:p>
    <w:p w:rsidR="001D0F21" w:rsidRDefault="001D0F21">
      <w:pPr>
        <w:pStyle w:val="ConsPlusNonformat"/>
        <w:jc w:val="both"/>
      </w:pPr>
      <w:r>
        <w:lastRenderedPageBreak/>
        <w:t>законодательством  Российской Федерации). При расчете доли участия офшорных</w:t>
      </w:r>
    </w:p>
    <w:p w:rsidR="001D0F21" w:rsidRDefault="001D0F21">
      <w:pPr>
        <w:pStyle w:val="ConsPlusNonformat"/>
        <w:jc w:val="both"/>
      </w:pPr>
      <w:r>
        <w:t>компаний  в  капитале  российских  юридических  лиц не учитывается прямое и</w:t>
      </w:r>
    </w:p>
    <w:p w:rsidR="001D0F21" w:rsidRDefault="001D0F21">
      <w:pPr>
        <w:pStyle w:val="ConsPlusNonformat"/>
        <w:jc w:val="both"/>
      </w:pPr>
      <w:r>
        <w:t>(или)  косвенное участие офшорных компаний в капитале публичных акционерных</w:t>
      </w:r>
    </w:p>
    <w:p w:rsidR="001D0F21" w:rsidRDefault="001D0F21">
      <w:pPr>
        <w:pStyle w:val="ConsPlusNonformat"/>
        <w:jc w:val="both"/>
      </w:pPr>
      <w:r>
        <w:t>обществ  (в  том  числе  со статусом международной компании), акции которых</w:t>
      </w:r>
    </w:p>
    <w:p w:rsidR="001D0F21" w:rsidRDefault="001D0F21">
      <w:pPr>
        <w:pStyle w:val="ConsPlusNonformat"/>
        <w:jc w:val="both"/>
      </w:pPr>
      <w:r>
        <w:t>обращаются  на  организованных  торгах  в  Российской  Федерации,  а  также</w:t>
      </w:r>
    </w:p>
    <w:p w:rsidR="001D0F21" w:rsidRDefault="001D0F21">
      <w:pPr>
        <w:pStyle w:val="ConsPlusNonformat"/>
        <w:jc w:val="both"/>
      </w:pPr>
      <w:r>
        <w:t>косвенное  участие  таких  офшорных  компаний  в капитале других российских</w:t>
      </w:r>
    </w:p>
    <w:p w:rsidR="001D0F21" w:rsidRDefault="001D0F21">
      <w:pPr>
        <w:pStyle w:val="ConsPlusNonformat"/>
        <w:jc w:val="both"/>
      </w:pPr>
      <w:r>
        <w:t>юридических лиц, реализованное через участие в капитале указанных публичных</w:t>
      </w:r>
    </w:p>
    <w:p w:rsidR="001D0F21" w:rsidRDefault="001D0F21">
      <w:pPr>
        <w:pStyle w:val="ConsPlusNonformat"/>
        <w:jc w:val="both"/>
      </w:pPr>
      <w:r>
        <w:t>акционерных обществ;</w:t>
      </w:r>
    </w:p>
    <w:p w:rsidR="001D0F21" w:rsidRDefault="001D0F21">
      <w:pPr>
        <w:pStyle w:val="ConsPlusNonformat"/>
        <w:jc w:val="both"/>
      </w:pPr>
      <w:r>
        <w:t xml:space="preserve">    6)  заявитель  получает/не  получает  средства  из федерального бюджета</w:t>
      </w:r>
    </w:p>
    <w:p w:rsidR="001D0F21" w:rsidRDefault="001D0F21">
      <w:pPr>
        <w:pStyle w:val="ConsPlusNonformat"/>
        <w:jc w:val="both"/>
      </w:pPr>
      <w:r>
        <w:t>(бюджета  Томской  области,  бюджета ЗАТО Северск), из которого планируется</w:t>
      </w:r>
    </w:p>
    <w:p w:rsidR="001D0F21" w:rsidRDefault="001D0F21">
      <w:pPr>
        <w:pStyle w:val="ConsPlusNonformat"/>
        <w:jc w:val="both"/>
      </w:pPr>
      <w:r>
        <w:t>предоставление  субсидии  в  соответствии  с  Положением, на основании иных</w:t>
      </w:r>
    </w:p>
    <w:p w:rsidR="001D0F21" w:rsidRDefault="001D0F21">
      <w:pPr>
        <w:pStyle w:val="ConsPlusNonformat"/>
        <w:jc w:val="both"/>
      </w:pPr>
      <w:r>
        <w:t>нормативных правовых актов Российской Федерации (нормативных правовых актов</w:t>
      </w:r>
    </w:p>
    <w:p w:rsidR="001D0F21" w:rsidRDefault="001D0F21">
      <w:pPr>
        <w:pStyle w:val="ConsPlusNonformat"/>
        <w:jc w:val="both"/>
      </w:pPr>
      <w:r>
        <w:t>Томской  области,  правовых  актов  ЗАТО  Северск)  на  цели, установленные</w:t>
      </w:r>
    </w:p>
    <w:p w:rsidR="001D0F21" w:rsidRDefault="001D0F21">
      <w:pPr>
        <w:pStyle w:val="ConsPlusNonformat"/>
        <w:jc w:val="both"/>
      </w:pPr>
      <w:hyperlink w:anchor="P69">
        <w:r>
          <w:rPr>
            <w:color w:val="0000FF"/>
          </w:rPr>
          <w:t>пунктом 3</w:t>
        </w:r>
      </w:hyperlink>
      <w:r>
        <w:t xml:space="preserve"> Положения (нужное подчеркнуть);</w:t>
      </w:r>
    </w:p>
    <w:p w:rsidR="001D0F21" w:rsidRDefault="001D0F21">
      <w:pPr>
        <w:pStyle w:val="ConsPlusNonformat"/>
        <w:jc w:val="both"/>
      </w:pPr>
      <w:r>
        <w:t xml:space="preserve">    7) не допускал/допускал нарушений порядка и условий оказания финансовой</w:t>
      </w:r>
    </w:p>
    <w:p w:rsidR="001D0F21" w:rsidRDefault="001D0F21">
      <w:pPr>
        <w:pStyle w:val="ConsPlusNonformat"/>
        <w:jc w:val="both"/>
      </w:pPr>
      <w:r>
        <w:t>поддержки  (субсидий,  грантов),  предоставления  микрозаймов на территории</w:t>
      </w:r>
    </w:p>
    <w:p w:rsidR="001D0F21" w:rsidRDefault="001D0F21">
      <w:pPr>
        <w:pStyle w:val="ConsPlusNonformat"/>
        <w:jc w:val="both"/>
      </w:pPr>
      <w:r>
        <w:t>ЗАТО Северск или с даты признания заявителя допустившим нарушение порядка и</w:t>
      </w:r>
    </w:p>
    <w:p w:rsidR="001D0F21" w:rsidRDefault="001D0F21">
      <w:pPr>
        <w:pStyle w:val="ConsPlusNonformat"/>
        <w:jc w:val="both"/>
      </w:pPr>
      <w:r>
        <w:t>условий   оказания   поддержки,   в  том  числе  не  обеспечившим  целевого</w:t>
      </w:r>
    </w:p>
    <w:p w:rsidR="001D0F21" w:rsidRDefault="001D0F21">
      <w:pPr>
        <w:pStyle w:val="ConsPlusNonformat"/>
        <w:jc w:val="both"/>
      </w:pPr>
      <w:r>
        <w:t>использования   средств   поддержки,   прошло/не   прошло  3  года  (нужное</w:t>
      </w:r>
    </w:p>
    <w:p w:rsidR="001D0F21" w:rsidRDefault="001D0F21">
      <w:pPr>
        <w:pStyle w:val="ConsPlusNonformat"/>
        <w:jc w:val="both"/>
      </w:pPr>
      <w:r>
        <w:t>подчеркнуть);</w:t>
      </w:r>
    </w:p>
    <w:p w:rsidR="001D0F21" w:rsidRDefault="001D0F21">
      <w:pPr>
        <w:pStyle w:val="ConsPlusNonformat"/>
        <w:jc w:val="both"/>
      </w:pPr>
      <w:r>
        <w:t xml:space="preserve">    8) заявитель осуществляет/не осуществляет экономическую деятельность по</w:t>
      </w:r>
    </w:p>
    <w:p w:rsidR="001D0F21" w:rsidRDefault="001D0F21">
      <w:pPr>
        <w:pStyle w:val="ConsPlusNonformat"/>
        <w:jc w:val="both"/>
      </w:pPr>
      <w:r>
        <w:t xml:space="preserve">розничной торговле лекарственными препаратами по </w:t>
      </w:r>
      <w:hyperlink r:id="rId26">
        <w:r>
          <w:rPr>
            <w:color w:val="0000FF"/>
          </w:rPr>
          <w:t>коду 47.73</w:t>
        </w:r>
      </w:hyperlink>
      <w:r>
        <w:t xml:space="preserve"> Общероссийского</w:t>
      </w:r>
    </w:p>
    <w:p w:rsidR="001D0F21" w:rsidRDefault="001D0F21">
      <w:pPr>
        <w:pStyle w:val="ConsPlusNonformat"/>
        <w:jc w:val="both"/>
      </w:pPr>
      <w:r>
        <w:t>классификатора  видов экономической деятельности ОК 029-2014 (КДЕС Ред. 2),</w:t>
      </w:r>
    </w:p>
    <w:p w:rsidR="001D0F21" w:rsidRDefault="001D0F21">
      <w:pPr>
        <w:pStyle w:val="ConsPlusNonformat"/>
        <w:jc w:val="both"/>
      </w:pPr>
      <w:r>
        <w:t>принятого  и  введенного  в  действие  Приказом  Росстандарта от 31.01.2014</w:t>
      </w:r>
    </w:p>
    <w:p w:rsidR="001D0F21" w:rsidRDefault="001D0F21">
      <w:pPr>
        <w:pStyle w:val="ConsPlusNonformat"/>
        <w:jc w:val="both"/>
      </w:pPr>
      <w:r>
        <w:t>N 14-ст, в г. Северске;</w:t>
      </w:r>
    </w:p>
    <w:p w:rsidR="001D0F21" w:rsidRDefault="001D0F21">
      <w:pPr>
        <w:pStyle w:val="ConsPlusNonformat"/>
        <w:jc w:val="both"/>
      </w:pPr>
      <w:r>
        <w:t xml:space="preserve">    9)    заявитель    имеет    действующую   лицензию   на   осуществление</w:t>
      </w:r>
    </w:p>
    <w:p w:rsidR="001D0F21" w:rsidRDefault="001D0F21">
      <w:pPr>
        <w:pStyle w:val="ConsPlusNonformat"/>
        <w:jc w:val="both"/>
      </w:pPr>
      <w:r>
        <w:t>фармацевтической  деятельности в аптеке (аптечном пункте) (месте нахождения</w:t>
      </w:r>
    </w:p>
    <w:p w:rsidR="001D0F21" w:rsidRDefault="001D0F21">
      <w:pPr>
        <w:pStyle w:val="ConsPlusNonformat"/>
        <w:jc w:val="both"/>
      </w:pPr>
      <w:r>
        <w:t>лицензиата), в котором планируется организация работы в ночное время.</w:t>
      </w:r>
    </w:p>
    <w:p w:rsidR="001D0F21" w:rsidRDefault="001D0F21">
      <w:pPr>
        <w:pStyle w:val="ConsPlusNonformat"/>
        <w:jc w:val="both"/>
      </w:pPr>
      <w:r>
        <w:t xml:space="preserve">    13. Заявитель имеет работников в количестве ________ человек, без учета</w:t>
      </w:r>
    </w:p>
    <w:p w:rsidR="001D0F21" w:rsidRDefault="001D0F21">
      <w:pPr>
        <w:pStyle w:val="ConsPlusNonformat"/>
        <w:jc w:val="both"/>
      </w:pPr>
      <w:r>
        <w:t>работников,   выполняющих  обязанности  по  договорам  гражданско-правового</w:t>
      </w:r>
    </w:p>
    <w:p w:rsidR="001D0F21" w:rsidRDefault="001D0F21">
      <w:pPr>
        <w:pStyle w:val="ConsPlusNonformat"/>
        <w:jc w:val="both"/>
      </w:pPr>
      <w:r>
        <w:t>характера, срочным трудовым договорам, без внутреннего совместительства.</w:t>
      </w:r>
    </w:p>
    <w:p w:rsidR="001D0F21" w:rsidRDefault="001D0F21">
      <w:pPr>
        <w:pStyle w:val="ConsPlusNonformat"/>
        <w:jc w:val="both"/>
      </w:pPr>
      <w:r>
        <w:t xml:space="preserve">    14.   Официальный   сайт   аптеки  (аптечного  пункта)  заявителя  (при</w:t>
      </w:r>
    </w:p>
    <w:p w:rsidR="001D0F21" w:rsidRDefault="001D0F21">
      <w:pPr>
        <w:pStyle w:val="ConsPlusNonformat"/>
        <w:jc w:val="both"/>
      </w:pPr>
      <w:r>
        <w:t>наличии) __________________________________________.</w:t>
      </w:r>
    </w:p>
    <w:p w:rsidR="001D0F21" w:rsidRDefault="001D0F21">
      <w:pPr>
        <w:pStyle w:val="ConsPlusNonformat"/>
        <w:jc w:val="both"/>
      </w:pPr>
      <w:r>
        <w:t xml:space="preserve">    15.  Заявитель  обязуется  обеспечить  достижение следующего результата</w:t>
      </w:r>
    </w:p>
    <w:p w:rsidR="001D0F21" w:rsidRDefault="001D0F21">
      <w:pPr>
        <w:pStyle w:val="ConsPlusNonformat"/>
        <w:jc w:val="both"/>
      </w:pPr>
      <w:r>
        <w:t>предоставления  субсидии:  организация  в  г.  Северске работы одной аптеки</w:t>
      </w:r>
    </w:p>
    <w:p w:rsidR="001D0F21" w:rsidRDefault="001D0F21">
      <w:pPr>
        <w:pStyle w:val="ConsPlusNonformat"/>
        <w:jc w:val="both"/>
      </w:pPr>
      <w:r>
        <w:t>(одного аптечного пункта) в ночное время на период _____ месяцев.</w:t>
      </w:r>
    </w:p>
    <w:p w:rsidR="001D0F21" w:rsidRDefault="001D0F21">
      <w:pPr>
        <w:pStyle w:val="ConsPlusNonformat"/>
        <w:jc w:val="both"/>
      </w:pPr>
      <w:r>
        <w:t xml:space="preserve">    16.   Заявитель   дает   согласие  на  осуществление  ГРБС  и  органами</w:t>
      </w:r>
    </w:p>
    <w:p w:rsidR="001D0F21" w:rsidRDefault="001D0F21">
      <w:pPr>
        <w:pStyle w:val="ConsPlusNonformat"/>
        <w:jc w:val="both"/>
      </w:pPr>
      <w:r>
        <w:t>муниципального  финансового контроля проверок соблюдения ими условий, целей</w:t>
      </w:r>
    </w:p>
    <w:p w:rsidR="001D0F21" w:rsidRDefault="001D0F21">
      <w:pPr>
        <w:pStyle w:val="ConsPlusNonformat"/>
        <w:jc w:val="both"/>
      </w:pPr>
      <w:r>
        <w:t>и  порядка предоставления субсидии и включение указанного условия в Договор</w:t>
      </w:r>
    </w:p>
    <w:p w:rsidR="001D0F21" w:rsidRDefault="001D0F21">
      <w:pPr>
        <w:pStyle w:val="ConsPlusNonformat"/>
        <w:jc w:val="both"/>
      </w:pPr>
      <w:r>
        <w:t>о предоставлении субсидии.</w:t>
      </w:r>
    </w:p>
    <w:p w:rsidR="001D0F21" w:rsidRDefault="001D0F21">
      <w:pPr>
        <w:pStyle w:val="ConsPlusNonformat"/>
        <w:jc w:val="both"/>
      </w:pPr>
      <w:r>
        <w:t xml:space="preserve">    17.    Заявитель   дает   согласие   на   публикацию   (размещение)   в</w:t>
      </w:r>
    </w:p>
    <w:p w:rsidR="001D0F21" w:rsidRDefault="001D0F21">
      <w:pPr>
        <w:pStyle w:val="ConsPlusNonformat"/>
        <w:jc w:val="both"/>
      </w:pPr>
      <w:r>
        <w:t>информационно-телекоммуникационной сети "Интернет" об</w:t>
      </w:r>
    </w:p>
    <w:p w:rsidR="001D0F21" w:rsidRDefault="001D0F21">
      <w:pPr>
        <w:pStyle w:val="ConsPlusNonformat"/>
        <w:jc w:val="both"/>
      </w:pPr>
      <w:r>
        <w:t>___________________________________________________________________________</w:t>
      </w:r>
    </w:p>
    <w:p w:rsidR="001D0F21" w:rsidRDefault="001D0F21">
      <w:pPr>
        <w:pStyle w:val="ConsPlusNonformat"/>
        <w:jc w:val="both"/>
      </w:pPr>
      <w:r>
        <w:t xml:space="preserve">                       (наименование заявителя, ИНН)</w:t>
      </w:r>
    </w:p>
    <w:p w:rsidR="001D0F21" w:rsidRDefault="001D0F21">
      <w:pPr>
        <w:pStyle w:val="ConsPlusNonformat"/>
        <w:jc w:val="both"/>
      </w:pPr>
      <w:r>
        <w:t>как  участнике конкурса (в случае допуска его к участию в конкурсе) или как</w:t>
      </w:r>
    </w:p>
    <w:p w:rsidR="001D0F21" w:rsidRDefault="001D0F21">
      <w:pPr>
        <w:pStyle w:val="ConsPlusNonformat"/>
        <w:jc w:val="both"/>
      </w:pPr>
      <w:r>
        <w:t>заявителе,   получившим   отказ   в   допуске   к  участию  в  конкурсе  на</w:t>
      </w:r>
    </w:p>
    <w:p w:rsidR="001D0F21" w:rsidRDefault="001D0F21">
      <w:pPr>
        <w:pStyle w:val="ConsPlusNonformat"/>
        <w:jc w:val="both"/>
      </w:pPr>
      <w:r>
        <w:t>предоставление   из   бюджета  ЗАТО  Северск  субсидии  юридическим  лицам,</w:t>
      </w:r>
    </w:p>
    <w:p w:rsidR="001D0F21" w:rsidRDefault="001D0F21">
      <w:pPr>
        <w:pStyle w:val="ConsPlusNonformat"/>
        <w:jc w:val="both"/>
      </w:pPr>
      <w:r>
        <w:t>индивидуальным предпринимателям на частичное возмещение затрат, связанных с</w:t>
      </w:r>
    </w:p>
    <w:p w:rsidR="001D0F21" w:rsidRDefault="001D0F21">
      <w:pPr>
        <w:pStyle w:val="ConsPlusNonformat"/>
        <w:jc w:val="both"/>
      </w:pPr>
      <w:r>
        <w:t>организацией работы аптеки (аптечного пункта) в ночное время.</w:t>
      </w:r>
    </w:p>
    <w:p w:rsidR="001D0F21" w:rsidRDefault="001D0F21">
      <w:pPr>
        <w:pStyle w:val="ConsPlusNonformat"/>
        <w:jc w:val="both"/>
      </w:pPr>
      <w:r>
        <w:t xml:space="preserve">    Настоящим  гарантирую,  что  вся информация, представленная в заявке на</w:t>
      </w:r>
    </w:p>
    <w:p w:rsidR="001D0F21" w:rsidRDefault="001D0F21">
      <w:pPr>
        <w:pStyle w:val="ConsPlusNonformat"/>
        <w:jc w:val="both"/>
      </w:pPr>
      <w:r>
        <w:t>участие в конкурсе, достоверна.</w:t>
      </w:r>
    </w:p>
    <w:p w:rsidR="001D0F21" w:rsidRDefault="001D0F21">
      <w:pPr>
        <w:pStyle w:val="ConsPlusNonformat"/>
        <w:jc w:val="both"/>
      </w:pPr>
      <w:r>
        <w:t xml:space="preserve">    Подтверждаю свое согласие с порядком проведения конкурса.</w:t>
      </w:r>
    </w:p>
    <w:p w:rsidR="001D0F21" w:rsidRDefault="001D0F21">
      <w:pPr>
        <w:pStyle w:val="ConsPlusNonformat"/>
        <w:jc w:val="both"/>
      </w:pPr>
      <w:r>
        <w:t xml:space="preserve">    Со  всеми  условиями  проведения  конкурса  ознакомлен,  их  понимаю  и</w:t>
      </w:r>
    </w:p>
    <w:p w:rsidR="001D0F21" w:rsidRDefault="001D0F21">
      <w:pPr>
        <w:pStyle w:val="ConsPlusNonformat"/>
        <w:jc w:val="both"/>
      </w:pPr>
      <w:r>
        <w:t>согласен с ними.</w:t>
      </w:r>
    </w:p>
    <w:p w:rsidR="001D0F21" w:rsidRDefault="001D0F21">
      <w:pPr>
        <w:pStyle w:val="ConsPlusNonformat"/>
        <w:jc w:val="both"/>
      </w:pPr>
    </w:p>
    <w:p w:rsidR="001D0F21" w:rsidRDefault="001D0F21">
      <w:pPr>
        <w:pStyle w:val="ConsPlusNonformat"/>
        <w:jc w:val="both"/>
      </w:pPr>
      <w:r>
        <w:t>__________________________________/ ___________/ __________________________</w:t>
      </w:r>
    </w:p>
    <w:p w:rsidR="001D0F21" w:rsidRDefault="001D0F21">
      <w:pPr>
        <w:pStyle w:val="ConsPlusNonformat"/>
        <w:jc w:val="both"/>
      </w:pPr>
      <w:r>
        <w:t xml:space="preserve">     (наименование должности         (подпись)     (расшифровка подписи)</w:t>
      </w:r>
    </w:p>
    <w:p w:rsidR="001D0F21" w:rsidRDefault="001D0F21">
      <w:pPr>
        <w:pStyle w:val="ConsPlusNonformat"/>
        <w:jc w:val="both"/>
      </w:pPr>
      <w:r>
        <w:t xml:space="preserve"> руководителя юридического лица,</w:t>
      </w:r>
    </w:p>
    <w:p w:rsidR="001D0F21" w:rsidRDefault="001D0F21">
      <w:pPr>
        <w:pStyle w:val="ConsPlusNonformat"/>
        <w:jc w:val="both"/>
      </w:pPr>
      <w:r>
        <w:t xml:space="preserve">      уполномоченного лица</w:t>
      </w:r>
    </w:p>
    <w:p w:rsidR="001D0F21" w:rsidRDefault="001D0F21">
      <w:pPr>
        <w:pStyle w:val="ConsPlusNonformat"/>
        <w:jc w:val="both"/>
      </w:pPr>
      <w:r>
        <w:t xml:space="preserve">    по доверенности, Ф.И.О.</w:t>
      </w:r>
    </w:p>
    <w:p w:rsidR="001D0F21" w:rsidRDefault="001D0F21">
      <w:pPr>
        <w:pStyle w:val="ConsPlusNonformat"/>
        <w:jc w:val="both"/>
      </w:pPr>
      <w:r>
        <w:t>индивидуального предпринимателя)</w:t>
      </w:r>
    </w:p>
    <w:p w:rsidR="001D0F21" w:rsidRDefault="001D0F21">
      <w:pPr>
        <w:pStyle w:val="ConsPlusNonformat"/>
        <w:jc w:val="both"/>
      </w:pPr>
    </w:p>
    <w:p w:rsidR="001D0F21" w:rsidRDefault="001D0F21">
      <w:pPr>
        <w:pStyle w:val="ConsPlusNonformat"/>
        <w:jc w:val="both"/>
      </w:pPr>
      <w:r>
        <w:t xml:space="preserve">    М.П.</w:t>
      </w:r>
    </w:p>
    <w:p w:rsidR="001D0F21" w:rsidRDefault="001D0F21">
      <w:pPr>
        <w:pStyle w:val="ConsPlusNonformat"/>
        <w:jc w:val="both"/>
      </w:pPr>
    </w:p>
    <w:p w:rsidR="001D0F21" w:rsidRDefault="001D0F21">
      <w:pPr>
        <w:pStyle w:val="ConsPlusNonformat"/>
        <w:jc w:val="both"/>
      </w:pPr>
      <w:r>
        <w:lastRenderedPageBreak/>
        <w:t>"___" ____________ 20__ г.</w:t>
      </w:r>
    </w:p>
    <w:p w:rsidR="001D0F21" w:rsidRDefault="001D0F21">
      <w:pPr>
        <w:pStyle w:val="ConsPlusNormal"/>
        <w:jc w:val="both"/>
      </w:pPr>
    </w:p>
    <w:p w:rsidR="001D0F21" w:rsidRDefault="001D0F21">
      <w:pPr>
        <w:pStyle w:val="ConsPlusNormal"/>
        <w:jc w:val="both"/>
      </w:pPr>
    </w:p>
    <w:p w:rsidR="001D0F21" w:rsidRDefault="001D0F21">
      <w:pPr>
        <w:pStyle w:val="ConsPlusNormal"/>
        <w:jc w:val="both"/>
      </w:pPr>
    </w:p>
    <w:p w:rsidR="001D0F21" w:rsidRDefault="001D0F21">
      <w:pPr>
        <w:pStyle w:val="ConsPlusNonformat"/>
        <w:jc w:val="both"/>
      </w:pPr>
      <w:r>
        <w:t>Форма 2</w:t>
      </w:r>
    </w:p>
    <w:p w:rsidR="001D0F21" w:rsidRDefault="001D0F21">
      <w:pPr>
        <w:pStyle w:val="ConsPlusNonformat"/>
        <w:jc w:val="both"/>
      </w:pPr>
    </w:p>
    <w:p w:rsidR="001D0F21" w:rsidRDefault="001D0F21">
      <w:pPr>
        <w:pStyle w:val="ConsPlusNonformat"/>
        <w:jc w:val="both"/>
      </w:pPr>
      <w:r>
        <w:t xml:space="preserve">                                  В комиссию по проведению конкурса</w:t>
      </w:r>
    </w:p>
    <w:p w:rsidR="001D0F21" w:rsidRDefault="001D0F21">
      <w:pPr>
        <w:pStyle w:val="ConsPlusNonformat"/>
        <w:jc w:val="both"/>
      </w:pPr>
      <w:r>
        <w:t xml:space="preserve">                                  на предоставление из бюджета ЗАТО Северск</w:t>
      </w:r>
    </w:p>
    <w:p w:rsidR="001D0F21" w:rsidRDefault="001D0F21">
      <w:pPr>
        <w:pStyle w:val="ConsPlusNonformat"/>
        <w:jc w:val="both"/>
      </w:pPr>
      <w:r>
        <w:t xml:space="preserve">                                  субсидии юридическим лицам,</w:t>
      </w:r>
    </w:p>
    <w:p w:rsidR="001D0F21" w:rsidRDefault="001D0F21">
      <w:pPr>
        <w:pStyle w:val="ConsPlusNonformat"/>
        <w:jc w:val="both"/>
      </w:pPr>
      <w:r>
        <w:t xml:space="preserve">                                  индивидуальным предпринимателям</w:t>
      </w:r>
    </w:p>
    <w:p w:rsidR="001D0F21" w:rsidRDefault="001D0F21">
      <w:pPr>
        <w:pStyle w:val="ConsPlusNonformat"/>
        <w:jc w:val="both"/>
      </w:pPr>
      <w:r>
        <w:t xml:space="preserve">                                  на частичное возмещение затрат, связанных</w:t>
      </w:r>
    </w:p>
    <w:p w:rsidR="001D0F21" w:rsidRDefault="001D0F21">
      <w:pPr>
        <w:pStyle w:val="ConsPlusNonformat"/>
        <w:jc w:val="both"/>
      </w:pPr>
      <w:r>
        <w:t xml:space="preserve">                                  с организацией работы аптеки (аптечного</w:t>
      </w:r>
    </w:p>
    <w:p w:rsidR="001D0F21" w:rsidRDefault="001D0F21">
      <w:pPr>
        <w:pStyle w:val="ConsPlusNonformat"/>
        <w:jc w:val="both"/>
      </w:pPr>
      <w:r>
        <w:t xml:space="preserve">                                  пункта) в ночное время</w:t>
      </w:r>
    </w:p>
    <w:p w:rsidR="001D0F21" w:rsidRDefault="001D0F21">
      <w:pPr>
        <w:pStyle w:val="ConsPlusNonformat"/>
        <w:jc w:val="both"/>
      </w:pPr>
    </w:p>
    <w:p w:rsidR="001D0F21" w:rsidRDefault="001D0F21">
      <w:pPr>
        <w:pStyle w:val="ConsPlusNonformat"/>
        <w:jc w:val="both"/>
      </w:pPr>
      <w:bookmarkStart w:id="23" w:name="P475"/>
      <w:bookmarkEnd w:id="23"/>
      <w:r>
        <w:t xml:space="preserve">                                 СОГЛАСИЕ</w:t>
      </w:r>
    </w:p>
    <w:p w:rsidR="001D0F21" w:rsidRDefault="001D0F21">
      <w:pPr>
        <w:pStyle w:val="ConsPlusNonformat"/>
        <w:jc w:val="both"/>
      </w:pPr>
      <w:r>
        <w:t xml:space="preserve">                     на обработку персональных данных</w:t>
      </w:r>
    </w:p>
    <w:p w:rsidR="001D0F21" w:rsidRDefault="001D0F21">
      <w:pPr>
        <w:pStyle w:val="ConsPlusNonformat"/>
        <w:jc w:val="both"/>
      </w:pPr>
      <w:r>
        <w:t xml:space="preserve">      (заполняется индивидуальным предпринимателем или руководителем</w:t>
      </w:r>
    </w:p>
    <w:p w:rsidR="001D0F21" w:rsidRDefault="001D0F21">
      <w:pPr>
        <w:pStyle w:val="ConsPlusNonformat"/>
        <w:jc w:val="both"/>
      </w:pPr>
      <w:r>
        <w:t xml:space="preserve">                            юридического лица)</w:t>
      </w:r>
    </w:p>
    <w:p w:rsidR="001D0F21" w:rsidRDefault="001D0F21">
      <w:pPr>
        <w:pStyle w:val="ConsPlusNonformat"/>
        <w:jc w:val="both"/>
      </w:pPr>
    </w:p>
    <w:p w:rsidR="001D0F21" w:rsidRDefault="001D0F21">
      <w:pPr>
        <w:pStyle w:val="ConsPlusNonformat"/>
        <w:jc w:val="both"/>
      </w:pPr>
      <w:r>
        <w:t xml:space="preserve">    Я, ____________________________________________________________________</w:t>
      </w:r>
    </w:p>
    <w:p w:rsidR="001D0F21" w:rsidRDefault="001D0F21">
      <w:pPr>
        <w:pStyle w:val="ConsPlusNonformat"/>
        <w:jc w:val="both"/>
      </w:pPr>
      <w:r>
        <w:t>___________________________________________________________________________</w:t>
      </w:r>
    </w:p>
    <w:p w:rsidR="001D0F21" w:rsidRDefault="001D0F21">
      <w:pPr>
        <w:pStyle w:val="ConsPlusNonformat"/>
        <w:jc w:val="both"/>
      </w:pPr>
      <w:r>
        <w:t xml:space="preserve">      (указываются фамилия, имя, отчество, номер основного документа,</w:t>
      </w:r>
    </w:p>
    <w:p w:rsidR="001D0F21" w:rsidRDefault="001D0F21">
      <w:pPr>
        <w:pStyle w:val="ConsPlusNonformat"/>
        <w:jc w:val="both"/>
      </w:pPr>
      <w:r>
        <w:t xml:space="preserve">        удостоверяющего личность, сведения о дате выдачи указанного</w:t>
      </w:r>
    </w:p>
    <w:p w:rsidR="001D0F21" w:rsidRDefault="001D0F21">
      <w:pPr>
        <w:pStyle w:val="ConsPlusNonformat"/>
        <w:jc w:val="both"/>
      </w:pPr>
      <w:r>
        <w:t xml:space="preserve">                     документа и выдавшем его органе)</w:t>
      </w:r>
    </w:p>
    <w:p w:rsidR="001D0F21" w:rsidRDefault="001D0F21">
      <w:pPr>
        <w:pStyle w:val="ConsPlusNonformat"/>
        <w:jc w:val="both"/>
      </w:pPr>
      <w:r>
        <w:t>даю  свое  согласие  Администрации  ЗАТО  Северск, расположенной по адресу:</w:t>
      </w:r>
    </w:p>
    <w:p w:rsidR="001D0F21" w:rsidRDefault="001D0F21">
      <w:pPr>
        <w:pStyle w:val="ConsPlusNonformat"/>
        <w:jc w:val="both"/>
      </w:pPr>
      <w:r>
        <w:t>Томская  область,  ЗАТО Северск, г.  Северск,  просп. Коммунистический,  51</w:t>
      </w:r>
    </w:p>
    <w:p w:rsidR="001D0F21" w:rsidRDefault="001D0F21">
      <w:pPr>
        <w:pStyle w:val="ConsPlusNonformat"/>
        <w:jc w:val="both"/>
      </w:pPr>
      <w:r>
        <w:t>(далее - оператор), на обработку (сбор, запись, систематизацию, накопление,</w:t>
      </w:r>
    </w:p>
    <w:p w:rsidR="001D0F21" w:rsidRDefault="001D0F21">
      <w:pPr>
        <w:pStyle w:val="ConsPlusNonformat"/>
        <w:jc w:val="both"/>
      </w:pPr>
      <w:r>
        <w:t>хранение,  уточнение  (обновление,  изменение),  извлечение, использование,</w:t>
      </w:r>
    </w:p>
    <w:p w:rsidR="001D0F21" w:rsidRDefault="001D0F21">
      <w:pPr>
        <w:pStyle w:val="ConsPlusNonformat"/>
        <w:jc w:val="both"/>
      </w:pPr>
      <w:r>
        <w:t>передачу    (распространение,   предоставление,   доступ),   обезличивание,</w:t>
      </w:r>
    </w:p>
    <w:p w:rsidR="001D0F21" w:rsidRDefault="001D0F21">
      <w:pPr>
        <w:pStyle w:val="ConsPlusNonformat"/>
        <w:jc w:val="both"/>
      </w:pPr>
      <w:r>
        <w:t>блокирование,  удаление, уничтожение) моих персональных данных, указанных в</w:t>
      </w:r>
    </w:p>
    <w:p w:rsidR="001D0F21" w:rsidRDefault="001D0F21">
      <w:pPr>
        <w:pStyle w:val="ConsPlusNonformat"/>
        <w:jc w:val="both"/>
      </w:pPr>
      <w:r>
        <w:t>представленных документах на участие в конкурсе, а именно:</w:t>
      </w:r>
    </w:p>
    <w:p w:rsidR="001D0F21" w:rsidRDefault="001D0F21">
      <w:pPr>
        <w:pStyle w:val="ConsPlusNonformat"/>
        <w:jc w:val="both"/>
      </w:pPr>
      <w:r>
        <w:t xml:space="preserve">    1) фамилия, имя, отчество (индивидуального предпринимателя/руководителя</w:t>
      </w:r>
    </w:p>
    <w:p w:rsidR="001D0F21" w:rsidRDefault="001D0F21">
      <w:pPr>
        <w:pStyle w:val="ConsPlusNonformat"/>
        <w:jc w:val="both"/>
      </w:pPr>
      <w:r>
        <w:t>юридического лица);</w:t>
      </w:r>
    </w:p>
    <w:p w:rsidR="001D0F21" w:rsidRDefault="001D0F21">
      <w:pPr>
        <w:pStyle w:val="ConsPlusNonformat"/>
        <w:jc w:val="both"/>
      </w:pPr>
      <w:r>
        <w:t xml:space="preserve">    2) ИНН индивидуального предпринимателя /юридического лица;</w:t>
      </w:r>
    </w:p>
    <w:p w:rsidR="001D0F21" w:rsidRDefault="001D0F21">
      <w:pPr>
        <w:pStyle w:val="ConsPlusNonformat"/>
        <w:jc w:val="both"/>
      </w:pPr>
      <w:r>
        <w:t xml:space="preserve">    3) контакты (телефоны сотовый, городской, e-mail).</w:t>
      </w:r>
    </w:p>
    <w:p w:rsidR="001D0F21" w:rsidRDefault="001D0F21">
      <w:pPr>
        <w:pStyle w:val="ConsPlusNonformat"/>
        <w:jc w:val="both"/>
      </w:pPr>
      <w:r>
        <w:t xml:space="preserve">    Цель  обработки  персональных  данных:  направление Администрацией ЗАТО</w:t>
      </w:r>
    </w:p>
    <w:p w:rsidR="001D0F21" w:rsidRDefault="001D0F21">
      <w:pPr>
        <w:pStyle w:val="ConsPlusNonformat"/>
        <w:jc w:val="both"/>
      </w:pPr>
      <w:r>
        <w:t>Северск  сведений  для  размещения  информационных сообщений на официальном</w:t>
      </w:r>
    </w:p>
    <w:p w:rsidR="001D0F21" w:rsidRDefault="001D0F21">
      <w:pPr>
        <w:pStyle w:val="ConsPlusNonformat"/>
        <w:jc w:val="both"/>
      </w:pPr>
      <w:r>
        <w:t>сайте  Администрации ЗАТО Северск в информационно-телекоммуникационной сети</w:t>
      </w:r>
    </w:p>
    <w:p w:rsidR="001D0F21" w:rsidRDefault="001D0F21">
      <w:pPr>
        <w:pStyle w:val="ConsPlusNonformat"/>
        <w:jc w:val="both"/>
      </w:pPr>
      <w:r>
        <w:t>"Интернет"  (https://зато-северск.рф),  на едином портале бюджетной системы</w:t>
      </w:r>
    </w:p>
    <w:p w:rsidR="001D0F21" w:rsidRDefault="001D0F21">
      <w:pPr>
        <w:pStyle w:val="ConsPlusNonformat"/>
        <w:jc w:val="both"/>
      </w:pPr>
      <w:r>
        <w:t>Российской  Федерации в информационно-телекоммуникационной сети "Интернет",</w:t>
      </w:r>
    </w:p>
    <w:p w:rsidR="001D0F21" w:rsidRDefault="001D0F21">
      <w:pPr>
        <w:pStyle w:val="ConsPlusNonformat"/>
        <w:jc w:val="both"/>
      </w:pPr>
      <w:r>
        <w:t>предоставлении  персональных данных государственным и муниципальным органам</w:t>
      </w:r>
    </w:p>
    <w:p w:rsidR="001D0F21" w:rsidRDefault="001D0F21">
      <w:pPr>
        <w:pStyle w:val="ConsPlusNonformat"/>
        <w:jc w:val="both"/>
      </w:pPr>
      <w:r>
        <w:t>по  их  запросам,  направление  запросов  государственным  и  муниципальным</w:t>
      </w:r>
    </w:p>
    <w:p w:rsidR="001D0F21" w:rsidRDefault="001D0F21">
      <w:pPr>
        <w:pStyle w:val="ConsPlusNonformat"/>
        <w:jc w:val="both"/>
      </w:pPr>
      <w:r>
        <w:t>органам  и учреждениям о предоставлении информации о получателе субсидии. В</w:t>
      </w:r>
    </w:p>
    <w:p w:rsidR="001D0F21" w:rsidRDefault="001D0F21">
      <w:pPr>
        <w:pStyle w:val="ConsPlusNonformat"/>
        <w:jc w:val="both"/>
      </w:pPr>
      <w:r>
        <w:t>целях  информационного обеспечения указанные выше персональные данные прошу</w:t>
      </w:r>
    </w:p>
    <w:p w:rsidR="001D0F21" w:rsidRDefault="001D0F21">
      <w:pPr>
        <w:pStyle w:val="ConsPlusNonformat"/>
        <w:jc w:val="both"/>
      </w:pPr>
      <w:r>
        <w:t>считать  общедоступными. Оператор может передавать персональные данные иным</w:t>
      </w:r>
    </w:p>
    <w:p w:rsidR="001D0F21" w:rsidRDefault="001D0F21">
      <w:pPr>
        <w:pStyle w:val="ConsPlusNonformat"/>
        <w:jc w:val="both"/>
      </w:pPr>
      <w:r>
        <w:t>государственным и муниципальным органам и учреждениям.</w:t>
      </w:r>
    </w:p>
    <w:p w:rsidR="001D0F21" w:rsidRDefault="001D0F21">
      <w:pPr>
        <w:pStyle w:val="ConsPlusNonformat"/>
        <w:jc w:val="both"/>
      </w:pPr>
      <w:r>
        <w:t xml:space="preserve">    Обработка  персональных данных в указанных целях может осуществляться в</w:t>
      </w:r>
    </w:p>
    <w:p w:rsidR="001D0F21" w:rsidRDefault="001D0F21">
      <w:pPr>
        <w:pStyle w:val="ConsPlusNonformat"/>
        <w:jc w:val="both"/>
      </w:pPr>
      <w:r>
        <w:t>течение  неопределенного  срока, если иное не установлено законодательством</w:t>
      </w:r>
    </w:p>
    <w:p w:rsidR="001D0F21" w:rsidRDefault="001D0F21">
      <w:pPr>
        <w:pStyle w:val="ConsPlusNonformat"/>
        <w:jc w:val="both"/>
      </w:pPr>
      <w:r>
        <w:t>Российской   Федерации.   Обработка  персональных  данных  может  быть  как</w:t>
      </w:r>
    </w:p>
    <w:p w:rsidR="001D0F21" w:rsidRDefault="001D0F21">
      <w:pPr>
        <w:pStyle w:val="ConsPlusNonformat"/>
        <w:jc w:val="both"/>
      </w:pPr>
      <w:r>
        <w:t>автоматизированной,   так   и   без  использования  средств  автоматизации.</w:t>
      </w:r>
    </w:p>
    <w:p w:rsidR="001D0F21" w:rsidRDefault="001D0F21">
      <w:pPr>
        <w:pStyle w:val="ConsPlusNonformat"/>
        <w:jc w:val="both"/>
      </w:pPr>
      <w:r>
        <w:t>Настоящее согласие выдано без ограничения срока его действия.</w:t>
      </w:r>
    </w:p>
    <w:p w:rsidR="001D0F21" w:rsidRDefault="001D0F21">
      <w:pPr>
        <w:pStyle w:val="ConsPlusNonformat"/>
        <w:jc w:val="both"/>
      </w:pPr>
    </w:p>
    <w:p w:rsidR="001D0F21" w:rsidRDefault="001D0F21">
      <w:pPr>
        <w:pStyle w:val="ConsPlusNonformat"/>
        <w:jc w:val="both"/>
      </w:pPr>
      <w:r>
        <w:t>______________________/ _________________________________________/</w:t>
      </w:r>
    </w:p>
    <w:p w:rsidR="001D0F21" w:rsidRDefault="001D0F21">
      <w:pPr>
        <w:pStyle w:val="ConsPlusNonformat"/>
        <w:jc w:val="both"/>
      </w:pPr>
      <w:r>
        <w:t xml:space="preserve">      (подпись)                         (Ф.И.О.)</w:t>
      </w:r>
    </w:p>
    <w:p w:rsidR="001D0F21" w:rsidRDefault="001D0F21">
      <w:pPr>
        <w:pStyle w:val="ConsPlusNonformat"/>
        <w:jc w:val="both"/>
      </w:pPr>
      <w:r>
        <w:t>"___" ___________ 20__ г.</w:t>
      </w:r>
    </w:p>
    <w:p w:rsidR="001D0F21" w:rsidRDefault="001D0F21">
      <w:pPr>
        <w:pStyle w:val="ConsPlusNormal"/>
        <w:jc w:val="both"/>
      </w:pPr>
    </w:p>
    <w:p w:rsidR="001D0F21" w:rsidRDefault="001D0F21">
      <w:pPr>
        <w:pStyle w:val="ConsPlusNormal"/>
        <w:jc w:val="both"/>
      </w:pPr>
    </w:p>
    <w:p w:rsidR="001D0F21" w:rsidRDefault="001D0F21">
      <w:pPr>
        <w:pStyle w:val="ConsPlusNormal"/>
        <w:jc w:val="both"/>
      </w:pPr>
    </w:p>
    <w:p w:rsidR="001D0F21" w:rsidRDefault="001D0F21">
      <w:pPr>
        <w:pStyle w:val="ConsPlusNormal"/>
        <w:jc w:val="both"/>
      </w:pPr>
    </w:p>
    <w:p w:rsidR="001D0F21" w:rsidRDefault="001D0F21">
      <w:pPr>
        <w:pStyle w:val="ConsPlusNormal"/>
        <w:jc w:val="both"/>
      </w:pPr>
    </w:p>
    <w:p w:rsidR="001D0F21" w:rsidRDefault="001D0F21">
      <w:pPr>
        <w:pStyle w:val="ConsPlusNormal"/>
        <w:jc w:val="right"/>
        <w:outlineLvl w:val="0"/>
      </w:pPr>
      <w:r>
        <w:t>Утвержден</w:t>
      </w:r>
    </w:p>
    <w:p w:rsidR="001D0F21" w:rsidRDefault="001D0F21">
      <w:pPr>
        <w:pStyle w:val="ConsPlusNormal"/>
        <w:jc w:val="right"/>
      </w:pPr>
      <w:r>
        <w:t>постановлением</w:t>
      </w:r>
    </w:p>
    <w:p w:rsidR="001D0F21" w:rsidRDefault="001D0F21">
      <w:pPr>
        <w:pStyle w:val="ConsPlusNormal"/>
        <w:jc w:val="right"/>
      </w:pPr>
      <w:r>
        <w:lastRenderedPageBreak/>
        <w:t>Администрации ЗАТО Северск</w:t>
      </w:r>
    </w:p>
    <w:p w:rsidR="001D0F21" w:rsidRDefault="001D0F21">
      <w:pPr>
        <w:pStyle w:val="ConsPlusNormal"/>
        <w:jc w:val="right"/>
      </w:pPr>
      <w:r>
        <w:t>от 23.11.2021 N 2456</w:t>
      </w:r>
    </w:p>
    <w:p w:rsidR="001D0F21" w:rsidRDefault="001D0F21">
      <w:pPr>
        <w:pStyle w:val="ConsPlusNormal"/>
        <w:jc w:val="both"/>
      </w:pPr>
    </w:p>
    <w:p w:rsidR="001D0F21" w:rsidRDefault="001D0F21">
      <w:pPr>
        <w:pStyle w:val="ConsPlusTitle"/>
        <w:jc w:val="center"/>
      </w:pPr>
      <w:bookmarkStart w:id="24" w:name="P526"/>
      <w:bookmarkEnd w:id="24"/>
      <w:r>
        <w:t>СОСТАВ</w:t>
      </w:r>
    </w:p>
    <w:p w:rsidR="001D0F21" w:rsidRDefault="001D0F21">
      <w:pPr>
        <w:pStyle w:val="ConsPlusTitle"/>
        <w:jc w:val="center"/>
      </w:pPr>
      <w:r>
        <w:t>КОМИССИИ ПО ПРОВЕДЕНИЮ КОНКУРСА НА ПРЕДОСТАВЛЕНИЕ ИЗ БЮДЖЕТА</w:t>
      </w:r>
    </w:p>
    <w:p w:rsidR="001D0F21" w:rsidRDefault="001D0F21">
      <w:pPr>
        <w:pStyle w:val="ConsPlusTitle"/>
        <w:jc w:val="center"/>
      </w:pPr>
      <w:r>
        <w:t>ЗАТО СЕВЕРСК СУБСИДИИ ЮРИДИЧЕСКИМ ЛИЦАМ, ИНДИВИДУАЛЬНЫМ</w:t>
      </w:r>
    </w:p>
    <w:p w:rsidR="001D0F21" w:rsidRDefault="001D0F21">
      <w:pPr>
        <w:pStyle w:val="ConsPlusTitle"/>
        <w:jc w:val="center"/>
      </w:pPr>
      <w:r>
        <w:t>ПРЕДПРИНИМАТЕЛЯМ НА ЧАСТИЧНОЕ ВОЗМЕЩЕНИЕ ЗАТРАТ, СВЯЗАННЫХ</w:t>
      </w:r>
    </w:p>
    <w:p w:rsidR="001D0F21" w:rsidRDefault="001D0F21">
      <w:pPr>
        <w:pStyle w:val="ConsPlusTitle"/>
        <w:jc w:val="center"/>
      </w:pPr>
      <w:r>
        <w:t>С ОРГАНИЗАЦИЕЙ РАБОТЫ АПТЕКИ (АПТЕЧНОГО ПУНКТА)</w:t>
      </w:r>
    </w:p>
    <w:p w:rsidR="001D0F21" w:rsidRDefault="001D0F21">
      <w:pPr>
        <w:pStyle w:val="ConsPlusTitle"/>
        <w:jc w:val="center"/>
      </w:pPr>
      <w:r>
        <w:t>В НОЧНОЕ ВРЕМЯ</w:t>
      </w:r>
    </w:p>
    <w:p w:rsidR="001D0F21" w:rsidRDefault="001D0F2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1D0F2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D0F21" w:rsidRDefault="001D0F2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D0F21" w:rsidRDefault="001D0F2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D0F21" w:rsidRDefault="001D0F21">
            <w:pPr>
              <w:pStyle w:val="ConsPlusNormal"/>
              <w:jc w:val="center"/>
            </w:pPr>
            <w:r>
              <w:rPr>
                <w:color w:val="392C69"/>
              </w:rPr>
              <w:t>Список изменяющих документов</w:t>
            </w:r>
          </w:p>
          <w:p w:rsidR="001D0F21" w:rsidRDefault="001D0F21">
            <w:pPr>
              <w:pStyle w:val="ConsPlusNormal"/>
              <w:jc w:val="center"/>
            </w:pPr>
            <w:r>
              <w:rPr>
                <w:color w:val="392C69"/>
              </w:rPr>
              <w:t>(в ред. постановлений Администрации ЗАТО Северск</w:t>
            </w:r>
          </w:p>
          <w:p w:rsidR="001D0F21" w:rsidRDefault="001D0F21">
            <w:pPr>
              <w:pStyle w:val="ConsPlusNormal"/>
              <w:jc w:val="center"/>
            </w:pPr>
            <w:r>
              <w:rPr>
                <w:color w:val="392C69"/>
              </w:rPr>
              <w:t xml:space="preserve">от 22.03.2022 </w:t>
            </w:r>
            <w:hyperlink r:id="rId27">
              <w:r>
                <w:rPr>
                  <w:color w:val="0000FF"/>
                </w:rPr>
                <w:t>N 462</w:t>
              </w:r>
            </w:hyperlink>
            <w:r>
              <w:rPr>
                <w:color w:val="392C69"/>
              </w:rPr>
              <w:t xml:space="preserve">, от 25.11.2022 </w:t>
            </w:r>
            <w:hyperlink r:id="rId28">
              <w:r>
                <w:rPr>
                  <w:color w:val="0000FF"/>
                </w:rPr>
                <w:t>N 2164</w:t>
              </w:r>
            </w:hyperlink>
            <w:r>
              <w:rPr>
                <w:color w:val="392C69"/>
              </w:rPr>
              <w:t xml:space="preserve">, от 19.06.2023 </w:t>
            </w:r>
            <w:hyperlink r:id="rId29">
              <w:r>
                <w:rPr>
                  <w:color w:val="0000FF"/>
                </w:rPr>
                <w:t>N 1062-па</w:t>
              </w:r>
            </w:hyperlink>
            <w:r>
              <w:rPr>
                <w:color w:val="392C69"/>
              </w:rPr>
              <w:t>,</w:t>
            </w:r>
          </w:p>
          <w:p w:rsidR="001D0F21" w:rsidRDefault="001D0F21">
            <w:pPr>
              <w:pStyle w:val="ConsPlusNormal"/>
              <w:jc w:val="center"/>
            </w:pPr>
            <w:r>
              <w:rPr>
                <w:color w:val="392C69"/>
              </w:rPr>
              <w:t xml:space="preserve">от 10.11.2023 </w:t>
            </w:r>
            <w:hyperlink r:id="rId30">
              <w:r>
                <w:rPr>
                  <w:color w:val="0000FF"/>
                </w:rPr>
                <w:t>N 2212-па</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D0F21" w:rsidRDefault="001D0F21">
            <w:pPr>
              <w:pStyle w:val="ConsPlusNormal"/>
            </w:pPr>
          </w:p>
        </w:tc>
      </w:tr>
    </w:tbl>
    <w:p w:rsidR="001D0F21" w:rsidRDefault="001D0F21">
      <w:pPr>
        <w:pStyle w:val="ConsPlusNormal"/>
        <w:jc w:val="both"/>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21"/>
        <w:gridCol w:w="340"/>
        <w:gridCol w:w="6009"/>
      </w:tblGrid>
      <w:tr w:rsidR="001D0F21">
        <w:tc>
          <w:tcPr>
            <w:tcW w:w="9070" w:type="dxa"/>
            <w:gridSpan w:val="3"/>
            <w:tcBorders>
              <w:top w:val="nil"/>
              <w:left w:val="nil"/>
              <w:bottom w:val="nil"/>
              <w:right w:val="nil"/>
            </w:tcBorders>
          </w:tcPr>
          <w:p w:rsidR="001D0F21" w:rsidRDefault="001D0F21">
            <w:pPr>
              <w:pStyle w:val="ConsPlusNormal"/>
            </w:pPr>
            <w:r>
              <w:t>Председатель комиссии</w:t>
            </w:r>
          </w:p>
        </w:tc>
      </w:tr>
      <w:tr w:rsidR="001D0F21">
        <w:tc>
          <w:tcPr>
            <w:tcW w:w="2721" w:type="dxa"/>
            <w:tcBorders>
              <w:top w:val="nil"/>
              <w:left w:val="nil"/>
              <w:bottom w:val="nil"/>
              <w:right w:val="nil"/>
            </w:tcBorders>
          </w:tcPr>
          <w:p w:rsidR="001D0F21" w:rsidRDefault="001D0F21">
            <w:pPr>
              <w:pStyle w:val="ConsPlusNormal"/>
            </w:pPr>
            <w:r>
              <w:t>Хрячков</w:t>
            </w:r>
          </w:p>
          <w:p w:rsidR="001D0F21" w:rsidRDefault="001D0F21">
            <w:pPr>
              <w:pStyle w:val="ConsPlusNormal"/>
            </w:pPr>
            <w:r>
              <w:t>Павел Петрович</w:t>
            </w:r>
          </w:p>
        </w:tc>
        <w:tc>
          <w:tcPr>
            <w:tcW w:w="340" w:type="dxa"/>
            <w:tcBorders>
              <w:top w:val="nil"/>
              <w:left w:val="nil"/>
              <w:bottom w:val="nil"/>
              <w:right w:val="nil"/>
            </w:tcBorders>
          </w:tcPr>
          <w:p w:rsidR="001D0F21" w:rsidRDefault="001D0F21">
            <w:pPr>
              <w:pStyle w:val="ConsPlusNormal"/>
              <w:jc w:val="center"/>
            </w:pPr>
            <w:r>
              <w:t>-</w:t>
            </w:r>
          </w:p>
        </w:tc>
        <w:tc>
          <w:tcPr>
            <w:tcW w:w="6009" w:type="dxa"/>
            <w:tcBorders>
              <w:top w:val="nil"/>
              <w:left w:val="nil"/>
              <w:bottom w:val="nil"/>
              <w:right w:val="nil"/>
            </w:tcBorders>
          </w:tcPr>
          <w:p w:rsidR="001D0F21" w:rsidRDefault="001D0F21">
            <w:pPr>
              <w:pStyle w:val="ConsPlusNormal"/>
              <w:jc w:val="both"/>
            </w:pPr>
            <w:r>
              <w:t>заместитель Мэра ЗАТО Северск по экономике и финансам</w:t>
            </w:r>
          </w:p>
        </w:tc>
      </w:tr>
      <w:tr w:rsidR="001D0F21">
        <w:tc>
          <w:tcPr>
            <w:tcW w:w="9070" w:type="dxa"/>
            <w:gridSpan w:val="3"/>
            <w:tcBorders>
              <w:top w:val="nil"/>
              <w:left w:val="nil"/>
              <w:bottom w:val="nil"/>
              <w:right w:val="nil"/>
            </w:tcBorders>
          </w:tcPr>
          <w:p w:rsidR="001D0F21" w:rsidRDefault="001D0F21">
            <w:pPr>
              <w:pStyle w:val="ConsPlusNormal"/>
            </w:pPr>
            <w:r>
              <w:t>Заместители председателя комиссии:</w:t>
            </w:r>
          </w:p>
        </w:tc>
      </w:tr>
      <w:tr w:rsidR="001D0F21">
        <w:tc>
          <w:tcPr>
            <w:tcW w:w="2721" w:type="dxa"/>
            <w:tcBorders>
              <w:top w:val="nil"/>
              <w:left w:val="nil"/>
              <w:bottom w:val="nil"/>
              <w:right w:val="nil"/>
            </w:tcBorders>
          </w:tcPr>
          <w:p w:rsidR="001D0F21" w:rsidRDefault="001D0F21">
            <w:pPr>
              <w:pStyle w:val="ConsPlusNormal"/>
            </w:pPr>
            <w:r>
              <w:t>Кондинская</w:t>
            </w:r>
          </w:p>
          <w:p w:rsidR="001D0F21" w:rsidRDefault="001D0F21">
            <w:pPr>
              <w:pStyle w:val="ConsPlusNormal"/>
            </w:pPr>
            <w:r>
              <w:t>Татьяна Юрьевна</w:t>
            </w:r>
          </w:p>
        </w:tc>
        <w:tc>
          <w:tcPr>
            <w:tcW w:w="340" w:type="dxa"/>
            <w:tcBorders>
              <w:top w:val="nil"/>
              <w:left w:val="nil"/>
              <w:bottom w:val="nil"/>
              <w:right w:val="nil"/>
            </w:tcBorders>
          </w:tcPr>
          <w:p w:rsidR="001D0F21" w:rsidRDefault="001D0F21">
            <w:pPr>
              <w:pStyle w:val="ConsPlusNormal"/>
              <w:jc w:val="center"/>
            </w:pPr>
            <w:r>
              <w:t>-</w:t>
            </w:r>
          </w:p>
        </w:tc>
        <w:tc>
          <w:tcPr>
            <w:tcW w:w="6009" w:type="dxa"/>
            <w:tcBorders>
              <w:top w:val="nil"/>
              <w:left w:val="nil"/>
              <w:bottom w:val="nil"/>
              <w:right w:val="nil"/>
            </w:tcBorders>
          </w:tcPr>
          <w:p w:rsidR="001D0F21" w:rsidRDefault="001D0F21">
            <w:pPr>
              <w:pStyle w:val="ConsPlusNormal"/>
              <w:jc w:val="both"/>
            </w:pPr>
            <w:r>
              <w:t>заместитель Мэра ЗАТО Северск по социальной политике</w:t>
            </w:r>
          </w:p>
        </w:tc>
      </w:tr>
      <w:tr w:rsidR="001D0F21">
        <w:tc>
          <w:tcPr>
            <w:tcW w:w="2721" w:type="dxa"/>
            <w:tcBorders>
              <w:top w:val="nil"/>
              <w:left w:val="nil"/>
              <w:bottom w:val="nil"/>
              <w:right w:val="nil"/>
            </w:tcBorders>
          </w:tcPr>
          <w:p w:rsidR="001D0F21" w:rsidRDefault="001D0F21">
            <w:pPr>
              <w:pStyle w:val="ConsPlusNormal"/>
            </w:pPr>
            <w:r>
              <w:t>Секретарь комиссии</w:t>
            </w:r>
          </w:p>
        </w:tc>
        <w:tc>
          <w:tcPr>
            <w:tcW w:w="340" w:type="dxa"/>
            <w:tcBorders>
              <w:top w:val="nil"/>
              <w:left w:val="nil"/>
              <w:bottom w:val="nil"/>
              <w:right w:val="nil"/>
            </w:tcBorders>
          </w:tcPr>
          <w:p w:rsidR="001D0F21" w:rsidRDefault="001D0F21">
            <w:pPr>
              <w:pStyle w:val="ConsPlusNormal"/>
            </w:pPr>
          </w:p>
        </w:tc>
        <w:tc>
          <w:tcPr>
            <w:tcW w:w="6009" w:type="dxa"/>
            <w:tcBorders>
              <w:top w:val="nil"/>
              <w:left w:val="nil"/>
              <w:bottom w:val="nil"/>
              <w:right w:val="nil"/>
            </w:tcBorders>
          </w:tcPr>
          <w:p w:rsidR="001D0F21" w:rsidRDefault="001D0F21">
            <w:pPr>
              <w:pStyle w:val="ConsPlusNormal"/>
            </w:pPr>
          </w:p>
        </w:tc>
      </w:tr>
      <w:tr w:rsidR="001D0F21">
        <w:tc>
          <w:tcPr>
            <w:tcW w:w="2721" w:type="dxa"/>
            <w:tcBorders>
              <w:top w:val="nil"/>
              <w:left w:val="nil"/>
              <w:bottom w:val="nil"/>
              <w:right w:val="nil"/>
            </w:tcBorders>
          </w:tcPr>
          <w:p w:rsidR="001D0F21" w:rsidRDefault="001D0F21">
            <w:pPr>
              <w:pStyle w:val="ConsPlusNormal"/>
            </w:pPr>
            <w:r>
              <w:t>Топчий</w:t>
            </w:r>
          </w:p>
          <w:p w:rsidR="001D0F21" w:rsidRDefault="001D0F21">
            <w:pPr>
              <w:pStyle w:val="ConsPlusNormal"/>
              <w:jc w:val="both"/>
            </w:pPr>
            <w:r>
              <w:t>Юлия Сергеевна</w:t>
            </w:r>
          </w:p>
        </w:tc>
        <w:tc>
          <w:tcPr>
            <w:tcW w:w="340" w:type="dxa"/>
            <w:tcBorders>
              <w:top w:val="nil"/>
              <w:left w:val="nil"/>
              <w:bottom w:val="nil"/>
              <w:right w:val="nil"/>
            </w:tcBorders>
          </w:tcPr>
          <w:p w:rsidR="001D0F21" w:rsidRDefault="001D0F21">
            <w:pPr>
              <w:pStyle w:val="ConsPlusNormal"/>
              <w:jc w:val="center"/>
            </w:pPr>
            <w:r>
              <w:t>-</w:t>
            </w:r>
          </w:p>
        </w:tc>
        <w:tc>
          <w:tcPr>
            <w:tcW w:w="6009" w:type="dxa"/>
            <w:tcBorders>
              <w:top w:val="nil"/>
              <w:left w:val="nil"/>
              <w:bottom w:val="nil"/>
              <w:right w:val="nil"/>
            </w:tcBorders>
          </w:tcPr>
          <w:p w:rsidR="001D0F21" w:rsidRDefault="001D0F21">
            <w:pPr>
              <w:pStyle w:val="ConsPlusNormal"/>
              <w:jc w:val="both"/>
            </w:pPr>
            <w:r>
              <w:t>советник Отдела поддержки предпринимательства и привлечения инвестиций Комитета экономического развития Администрации ЗАТО Северск</w:t>
            </w:r>
          </w:p>
        </w:tc>
      </w:tr>
      <w:tr w:rsidR="001D0F21">
        <w:tc>
          <w:tcPr>
            <w:tcW w:w="9070" w:type="dxa"/>
            <w:gridSpan w:val="3"/>
            <w:tcBorders>
              <w:top w:val="nil"/>
              <w:left w:val="nil"/>
              <w:bottom w:val="nil"/>
              <w:right w:val="nil"/>
            </w:tcBorders>
          </w:tcPr>
          <w:p w:rsidR="001D0F21" w:rsidRDefault="001D0F21">
            <w:pPr>
              <w:pStyle w:val="ConsPlusNormal"/>
            </w:pPr>
            <w:r>
              <w:t>Члены комиссии:</w:t>
            </w:r>
          </w:p>
        </w:tc>
      </w:tr>
      <w:tr w:rsidR="001D0F21">
        <w:tc>
          <w:tcPr>
            <w:tcW w:w="2721" w:type="dxa"/>
            <w:tcBorders>
              <w:top w:val="nil"/>
              <w:left w:val="nil"/>
              <w:bottom w:val="nil"/>
              <w:right w:val="nil"/>
            </w:tcBorders>
          </w:tcPr>
          <w:p w:rsidR="001D0F21" w:rsidRDefault="001D0F21">
            <w:pPr>
              <w:pStyle w:val="ConsPlusNormal"/>
              <w:jc w:val="both"/>
            </w:pPr>
            <w:r>
              <w:t>Вышебаба</w:t>
            </w:r>
          </w:p>
          <w:p w:rsidR="001D0F21" w:rsidRDefault="001D0F21">
            <w:pPr>
              <w:pStyle w:val="ConsPlusNormal"/>
            </w:pPr>
            <w:r>
              <w:t>Наталья Александровна</w:t>
            </w:r>
          </w:p>
        </w:tc>
        <w:tc>
          <w:tcPr>
            <w:tcW w:w="340" w:type="dxa"/>
            <w:tcBorders>
              <w:top w:val="nil"/>
              <w:left w:val="nil"/>
              <w:bottom w:val="nil"/>
              <w:right w:val="nil"/>
            </w:tcBorders>
          </w:tcPr>
          <w:p w:rsidR="001D0F21" w:rsidRDefault="001D0F21">
            <w:pPr>
              <w:pStyle w:val="ConsPlusNormal"/>
              <w:jc w:val="center"/>
            </w:pPr>
            <w:r>
              <w:t>-</w:t>
            </w:r>
          </w:p>
        </w:tc>
        <w:tc>
          <w:tcPr>
            <w:tcW w:w="6009" w:type="dxa"/>
            <w:tcBorders>
              <w:top w:val="nil"/>
              <w:left w:val="nil"/>
              <w:bottom w:val="nil"/>
              <w:right w:val="nil"/>
            </w:tcBorders>
          </w:tcPr>
          <w:p w:rsidR="001D0F21" w:rsidRDefault="001D0F21">
            <w:pPr>
              <w:pStyle w:val="ConsPlusNormal"/>
              <w:jc w:val="both"/>
            </w:pPr>
            <w:r>
              <w:t>начальник Отдела социальной поддержки населения Администрации ЗАТО Северск</w:t>
            </w:r>
          </w:p>
        </w:tc>
      </w:tr>
      <w:tr w:rsidR="001D0F21">
        <w:tc>
          <w:tcPr>
            <w:tcW w:w="2721" w:type="dxa"/>
            <w:tcBorders>
              <w:top w:val="nil"/>
              <w:left w:val="nil"/>
              <w:bottom w:val="nil"/>
              <w:right w:val="nil"/>
            </w:tcBorders>
          </w:tcPr>
          <w:p w:rsidR="001D0F21" w:rsidRDefault="001D0F21">
            <w:pPr>
              <w:pStyle w:val="ConsPlusNormal"/>
            </w:pPr>
            <w:r>
              <w:t>Негодина</w:t>
            </w:r>
          </w:p>
          <w:p w:rsidR="001D0F21" w:rsidRDefault="001D0F21">
            <w:pPr>
              <w:pStyle w:val="ConsPlusNormal"/>
            </w:pPr>
            <w:r>
              <w:t>Елена Александровна</w:t>
            </w:r>
          </w:p>
        </w:tc>
        <w:tc>
          <w:tcPr>
            <w:tcW w:w="340" w:type="dxa"/>
            <w:tcBorders>
              <w:top w:val="nil"/>
              <w:left w:val="nil"/>
              <w:bottom w:val="nil"/>
              <w:right w:val="nil"/>
            </w:tcBorders>
          </w:tcPr>
          <w:p w:rsidR="001D0F21" w:rsidRDefault="001D0F21">
            <w:pPr>
              <w:pStyle w:val="ConsPlusNormal"/>
              <w:jc w:val="center"/>
            </w:pPr>
            <w:r>
              <w:t>-</w:t>
            </w:r>
          </w:p>
        </w:tc>
        <w:tc>
          <w:tcPr>
            <w:tcW w:w="6009" w:type="dxa"/>
            <w:tcBorders>
              <w:top w:val="nil"/>
              <w:left w:val="nil"/>
              <w:bottom w:val="nil"/>
              <w:right w:val="nil"/>
            </w:tcBorders>
          </w:tcPr>
          <w:p w:rsidR="001D0F21" w:rsidRDefault="001D0F21">
            <w:pPr>
              <w:pStyle w:val="ConsPlusNormal"/>
              <w:jc w:val="both"/>
            </w:pPr>
            <w:r>
              <w:t>председатель Комитета экономического развития Администрации ЗАТО Северск</w:t>
            </w:r>
          </w:p>
        </w:tc>
      </w:tr>
      <w:tr w:rsidR="001D0F21">
        <w:tc>
          <w:tcPr>
            <w:tcW w:w="2721" w:type="dxa"/>
            <w:tcBorders>
              <w:top w:val="nil"/>
              <w:left w:val="nil"/>
              <w:bottom w:val="nil"/>
              <w:right w:val="nil"/>
            </w:tcBorders>
          </w:tcPr>
          <w:p w:rsidR="001D0F21" w:rsidRDefault="001D0F21">
            <w:pPr>
              <w:pStyle w:val="ConsPlusNormal"/>
            </w:pPr>
            <w:r>
              <w:t>Самокрутов</w:t>
            </w:r>
          </w:p>
          <w:p w:rsidR="001D0F21" w:rsidRDefault="001D0F21">
            <w:pPr>
              <w:pStyle w:val="ConsPlusNormal"/>
            </w:pPr>
            <w:r>
              <w:t>Олег Николаевич</w:t>
            </w:r>
          </w:p>
        </w:tc>
        <w:tc>
          <w:tcPr>
            <w:tcW w:w="340" w:type="dxa"/>
            <w:tcBorders>
              <w:top w:val="nil"/>
              <w:left w:val="nil"/>
              <w:bottom w:val="nil"/>
              <w:right w:val="nil"/>
            </w:tcBorders>
          </w:tcPr>
          <w:p w:rsidR="001D0F21" w:rsidRDefault="001D0F21">
            <w:pPr>
              <w:pStyle w:val="ConsPlusNormal"/>
              <w:jc w:val="center"/>
            </w:pPr>
            <w:r>
              <w:t>-</w:t>
            </w:r>
          </w:p>
        </w:tc>
        <w:tc>
          <w:tcPr>
            <w:tcW w:w="6009" w:type="dxa"/>
            <w:tcBorders>
              <w:top w:val="nil"/>
              <w:left w:val="nil"/>
              <w:bottom w:val="nil"/>
              <w:right w:val="nil"/>
            </w:tcBorders>
          </w:tcPr>
          <w:p w:rsidR="001D0F21" w:rsidRDefault="001D0F21">
            <w:pPr>
              <w:pStyle w:val="ConsPlusNormal"/>
              <w:jc w:val="both"/>
            </w:pPr>
            <w:r>
              <w:t>консультант Отдела социальной поддержки населения Администрации ЗАТО Северск</w:t>
            </w:r>
          </w:p>
        </w:tc>
      </w:tr>
      <w:tr w:rsidR="001D0F21">
        <w:tc>
          <w:tcPr>
            <w:tcW w:w="2721" w:type="dxa"/>
            <w:tcBorders>
              <w:top w:val="nil"/>
              <w:left w:val="nil"/>
              <w:bottom w:val="nil"/>
              <w:right w:val="nil"/>
            </w:tcBorders>
          </w:tcPr>
          <w:p w:rsidR="001D0F21" w:rsidRDefault="001D0F21">
            <w:pPr>
              <w:pStyle w:val="ConsPlusNormal"/>
            </w:pPr>
            <w:r>
              <w:t>Солдатова</w:t>
            </w:r>
          </w:p>
          <w:p w:rsidR="001D0F21" w:rsidRDefault="001D0F21">
            <w:pPr>
              <w:pStyle w:val="ConsPlusNormal"/>
            </w:pPr>
            <w:r>
              <w:t>Татьяна Ивановна</w:t>
            </w:r>
          </w:p>
        </w:tc>
        <w:tc>
          <w:tcPr>
            <w:tcW w:w="340" w:type="dxa"/>
            <w:tcBorders>
              <w:top w:val="nil"/>
              <w:left w:val="nil"/>
              <w:bottom w:val="nil"/>
              <w:right w:val="nil"/>
            </w:tcBorders>
          </w:tcPr>
          <w:p w:rsidR="001D0F21" w:rsidRDefault="001D0F21">
            <w:pPr>
              <w:pStyle w:val="ConsPlusNormal"/>
              <w:jc w:val="center"/>
            </w:pPr>
            <w:r>
              <w:t>-</w:t>
            </w:r>
          </w:p>
        </w:tc>
        <w:tc>
          <w:tcPr>
            <w:tcW w:w="6009" w:type="dxa"/>
            <w:tcBorders>
              <w:top w:val="nil"/>
              <w:left w:val="nil"/>
              <w:bottom w:val="nil"/>
              <w:right w:val="nil"/>
            </w:tcBorders>
          </w:tcPr>
          <w:p w:rsidR="001D0F21" w:rsidRDefault="001D0F21">
            <w:pPr>
              <w:pStyle w:val="ConsPlusNormal"/>
              <w:jc w:val="both"/>
            </w:pPr>
            <w:r>
              <w:t>председатель Правового комитета Администрации ЗАТО Северск</w:t>
            </w:r>
          </w:p>
        </w:tc>
      </w:tr>
    </w:tbl>
    <w:p w:rsidR="001D0F21" w:rsidRDefault="001D0F21">
      <w:pPr>
        <w:pStyle w:val="ConsPlusNormal"/>
        <w:jc w:val="both"/>
      </w:pPr>
    </w:p>
    <w:p w:rsidR="001D0F21" w:rsidRDefault="001D0F21">
      <w:pPr>
        <w:pStyle w:val="ConsPlusNormal"/>
        <w:jc w:val="both"/>
      </w:pPr>
    </w:p>
    <w:p w:rsidR="001D0F21" w:rsidRDefault="001D0F21">
      <w:pPr>
        <w:pStyle w:val="ConsPlusNormal"/>
        <w:pBdr>
          <w:bottom w:val="single" w:sz="6" w:space="0" w:color="auto"/>
        </w:pBdr>
        <w:spacing w:before="100" w:after="100"/>
        <w:jc w:val="both"/>
        <w:rPr>
          <w:sz w:val="2"/>
          <w:szCs w:val="2"/>
        </w:rPr>
      </w:pPr>
    </w:p>
    <w:p w:rsidR="004E4D91" w:rsidRDefault="001D0F21">
      <w:bookmarkStart w:id="25" w:name="_GoBack"/>
      <w:bookmarkEnd w:id="25"/>
    </w:p>
    <w:sectPr w:rsidR="004E4D91" w:rsidSect="00777E8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0F21"/>
    <w:rsid w:val="001D0F21"/>
    <w:rsid w:val="00482865"/>
    <w:rsid w:val="00783B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F1CF119-C788-4173-9FDA-BDFD3E4A8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F2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D0F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D0F2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1D0F2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1D0F2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1D0F2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1D0F2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1D0F2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A11663C6E7630268C530D9D2E29DB27799B9D4F1F6F103497C2036995575E92D4343E948B81D0660FED7DC9C9EDFD607503A10A8C1D7BA5A5EBD4FAj2fBI" TargetMode="External"/><Relationship Id="rId13" Type="http://schemas.openxmlformats.org/officeDocument/2006/relationships/hyperlink" Target="consultantplus://offline/ref=AA11663C6E7630268C530D9D2E29DB27799B9D4F1F6E1C3297C6036995575E92D4343E948B81D0660FED7DC9C8EDFD607503A10A8C1D7BA5A5EBD4FAj2fBI" TargetMode="External"/><Relationship Id="rId18" Type="http://schemas.openxmlformats.org/officeDocument/2006/relationships/hyperlink" Target="consultantplus://offline/ref=AA11663C6E7630268C530D9D2E29DB27799B9D4F1F6F103497C2036995575E92D4343E948B81D0660FED7DC8CFEDFD607503A10A8C1D7BA5A5EBD4FAj2fBI" TargetMode="External"/><Relationship Id="rId26" Type="http://schemas.openxmlformats.org/officeDocument/2006/relationships/hyperlink" Target="consultantplus://offline/ref=AA11663C6E7630268C531390384585237C95CB4A18691F64CC96053ECA0758C7947438C1C8C6D56709E629988BB3A4333248AD0991017AA6jBf8I" TargetMode="External"/><Relationship Id="rId3" Type="http://schemas.openxmlformats.org/officeDocument/2006/relationships/webSettings" Target="webSettings.xml"/><Relationship Id="rId21" Type="http://schemas.openxmlformats.org/officeDocument/2006/relationships/hyperlink" Target="consultantplus://offline/ref=AA11663C6E7630268C531390384585237C96C3421C6D1F64CC96053ECA0758C7947438C4CBCDDE6C5BBC399CC2E4AA2F3057B20A8F01j7f9I" TargetMode="External"/><Relationship Id="rId7" Type="http://schemas.openxmlformats.org/officeDocument/2006/relationships/hyperlink" Target="consultantplus://offline/ref=AA11663C6E7630268C530D9D2E29DB27799B9D4F1F6E1C3297C6036995575E92D4343E948B81D0660FED7DC9C9EDFD607503A10A8C1D7BA5A5EBD4FAj2fBI" TargetMode="External"/><Relationship Id="rId12" Type="http://schemas.openxmlformats.org/officeDocument/2006/relationships/hyperlink" Target="consultantplus://offline/ref=AA11663C6E7630268C530D9D2E29DB27799B9D4F1F6E103192CA036995575E92D4343E948B81D0660FED7DC9C9EDFD607503A10A8C1D7BA5A5EBD4FAj2fBI" TargetMode="External"/><Relationship Id="rId17" Type="http://schemas.openxmlformats.org/officeDocument/2006/relationships/hyperlink" Target="consultantplus://offline/ref=AA11663C6E7630268C530D9D2E29DB27799B9D4F1F6F103497C2036995575E92D4343E948B81D0660FED7DC9C7EDFD607503A10A8C1D7BA5A5EBD4FAj2fBI" TargetMode="External"/><Relationship Id="rId25" Type="http://schemas.openxmlformats.org/officeDocument/2006/relationships/hyperlink" Target="consultantplus://offline/ref=AA11663C6E7630268C531390384585237C94C5401E6D1F64CC96053ECA0758C7867460CDCAC6C3660EF37FC9CDjEf5I" TargetMode="External"/><Relationship Id="rId2" Type="http://schemas.openxmlformats.org/officeDocument/2006/relationships/settings" Target="settings.xml"/><Relationship Id="rId16" Type="http://schemas.openxmlformats.org/officeDocument/2006/relationships/hyperlink" Target="consultantplus://offline/ref=AA11663C6E7630268C530D9D2E29DB27799B9D4F1F6F113B90C2036995575E92D4343E948B81D0660FED7DC8CDEDFD607503A10A8C1D7BA5A5EBD4FAj2fBI" TargetMode="External"/><Relationship Id="rId20" Type="http://schemas.openxmlformats.org/officeDocument/2006/relationships/hyperlink" Target="consultantplus://offline/ref=AA11663C6E7630268C530D9D2E29DB27799B9D4F1F6F123B94C1036995575E92D4343E949981886A0DEE63C8CEF8AB3133j5f5I" TargetMode="External"/><Relationship Id="rId29" Type="http://schemas.openxmlformats.org/officeDocument/2006/relationships/hyperlink" Target="consultantplus://offline/ref=AA11663C6E7630268C530D9D2E29DB27799B9D4F1F6F103497C2036995575E92D4343E948B81D0660FED7DC8CBEDFD607503A10A8C1D7BA5A5EBD4FAj2fBI" TargetMode="External"/><Relationship Id="rId1" Type="http://schemas.openxmlformats.org/officeDocument/2006/relationships/styles" Target="styles.xml"/><Relationship Id="rId6" Type="http://schemas.openxmlformats.org/officeDocument/2006/relationships/hyperlink" Target="consultantplus://offline/ref=AA11663C6E7630268C530D9D2E29DB27799B9D4F1F6E103192CA036995575E92D4343E948B81D0660FED7DC9C9EDFD607503A10A8C1D7BA5A5EBD4FAj2fBI" TargetMode="External"/><Relationship Id="rId11" Type="http://schemas.openxmlformats.org/officeDocument/2006/relationships/hyperlink" Target="consultantplus://offline/ref=AA11663C6E7630268C530D9D2E29DB27799B9D4F1F6F113B90C2036995575E92D4343E949981886A0DEE63C8CEF8AB3133j5f5I" TargetMode="External"/><Relationship Id="rId24" Type="http://schemas.openxmlformats.org/officeDocument/2006/relationships/hyperlink" Target="consultantplus://offline/ref=AA11663C6E7630268C530D9D2E29DB27799B9D4F1F6F103497C2036995575E92D4343E948B81D0660FED7DC8CDEDFD607503A10A8C1D7BA5A5EBD4FAj2fBI" TargetMode="External"/><Relationship Id="rId32" Type="http://schemas.openxmlformats.org/officeDocument/2006/relationships/theme" Target="theme/theme1.xml"/><Relationship Id="rId5" Type="http://schemas.openxmlformats.org/officeDocument/2006/relationships/hyperlink" Target="consultantplus://offline/ref=AA11663C6E7630268C530D9D2E29DB27799B9D4F1F6E153197C4036995575E92D4343E948B81D0660FED7DC9C9EDFD607503A10A8C1D7BA5A5EBD4FAj2fBI" TargetMode="External"/><Relationship Id="rId15" Type="http://schemas.openxmlformats.org/officeDocument/2006/relationships/hyperlink" Target="consultantplus://offline/ref=AA11663C6E7630268C531390384585237C95CB4A18691F64CC96053ECA0758C7947438C1C8C6D56709E629988BB3A4333248AD0991017AA6jBf8I" TargetMode="External"/><Relationship Id="rId23" Type="http://schemas.openxmlformats.org/officeDocument/2006/relationships/hyperlink" Target="consultantplus://offline/ref=AA11663C6E7630268C530D9D2E29DB27799B9D4F1F6E1C3297C6036995575E92D4343E948B81D0660FED7DCBCEEDFD607503A10A8C1D7BA5A5EBD4FAj2fBI" TargetMode="External"/><Relationship Id="rId28" Type="http://schemas.openxmlformats.org/officeDocument/2006/relationships/hyperlink" Target="consultantplus://offline/ref=AA11663C6E7630268C530D9D2E29DB27799B9D4F1F6E1C3297C6036995575E92D4343E948B81D0660FED7DCBCCEDFD607503A10A8C1D7BA5A5EBD4FAj2fBI" TargetMode="External"/><Relationship Id="rId10" Type="http://schemas.openxmlformats.org/officeDocument/2006/relationships/hyperlink" Target="consultantplus://offline/ref=AA11663C6E7630268C531390384585237C93C64116691F64CC96053ECA0758C7947438C1C8CE89364BB870CBCCF8A8302F54AC0Aj8fCI" TargetMode="External"/><Relationship Id="rId19" Type="http://schemas.openxmlformats.org/officeDocument/2006/relationships/hyperlink" Target="consultantplus://offline/ref=AA11663C6E7630268C531390384585237C95CB4A18691F64CC96053ECA0758C7947438C1C8C6D56709E629988BB3A4333248AD0991017AA6jBf8I" TargetMode="External"/><Relationship Id="rId31" Type="http://schemas.openxmlformats.org/officeDocument/2006/relationships/fontTable" Target="fontTable.xml"/><Relationship Id="rId4" Type="http://schemas.openxmlformats.org/officeDocument/2006/relationships/hyperlink" Target="https://www.consultant.ru" TargetMode="External"/><Relationship Id="rId9" Type="http://schemas.openxmlformats.org/officeDocument/2006/relationships/hyperlink" Target="consultantplus://offline/ref=AA11663C6E7630268C530D9D2E29DB27799B9D4F1F6F1C3396C4036995575E92D4343E948B81D0660FED7DC9C9EDFD607503A10A8C1D7BA5A5EBD4FAj2fBI" TargetMode="External"/><Relationship Id="rId14" Type="http://schemas.openxmlformats.org/officeDocument/2006/relationships/hyperlink" Target="consultantplus://offline/ref=AA11663C6E7630268C530D9D2E29DB27799B9D4F1F6F103497C2036995575E92D4343E948B81D0660FED7DC9C8EDFD607503A10A8C1D7BA5A5EBD4FAj2fBI" TargetMode="External"/><Relationship Id="rId22" Type="http://schemas.openxmlformats.org/officeDocument/2006/relationships/hyperlink" Target="consultantplus://offline/ref=AA11663C6E7630268C531390384585237C96C3421C6D1F64CC96053ECA0758C7947438C4CCC4D46C5BBC399CC2E4AA2F3057B20A8F01j7f9I" TargetMode="External"/><Relationship Id="rId27" Type="http://schemas.openxmlformats.org/officeDocument/2006/relationships/hyperlink" Target="consultantplus://offline/ref=AA11663C6E7630268C530D9D2E29DB27799B9D4F1F6E153197C4036995575E92D4343E948B81D0660FED7DC9C8EDFD607503A10A8C1D7BA5A5EBD4FAj2fBI" TargetMode="External"/><Relationship Id="rId30" Type="http://schemas.openxmlformats.org/officeDocument/2006/relationships/hyperlink" Target="consultantplus://offline/ref=AA11663C6E7630268C530D9D2E29DB27799B9D4F1F6F1C3396C4036995575E92D4343E948B81D0660FED7DC9C8EDFD607503A10A8C1D7BA5A5EBD4FAj2fB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10577</Words>
  <Characters>60290</Characters>
  <Application>Microsoft Office Word</Application>
  <DocSecurity>0</DocSecurity>
  <Lines>502</Lines>
  <Paragraphs>141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1</cp:revision>
  <dcterms:created xsi:type="dcterms:W3CDTF">2023-11-23T08:31:00Z</dcterms:created>
  <dcterms:modified xsi:type="dcterms:W3CDTF">2023-11-23T08:31:00Z</dcterms:modified>
</cp:coreProperties>
</file>