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F6" w:rsidRDefault="005A39F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A39F6" w:rsidRDefault="005A39F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A39F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39F6" w:rsidRDefault="005A39F6">
            <w:pPr>
              <w:pStyle w:val="ConsPlusNormal"/>
            </w:pPr>
            <w:r>
              <w:t>9 сентября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39F6" w:rsidRDefault="005A39F6">
            <w:pPr>
              <w:pStyle w:val="ConsPlusNormal"/>
              <w:jc w:val="right"/>
            </w:pPr>
            <w:r>
              <w:t>N 81-ОЗ</w:t>
            </w:r>
          </w:p>
        </w:tc>
      </w:tr>
    </w:tbl>
    <w:p w:rsidR="005A39F6" w:rsidRDefault="005A39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39F6" w:rsidRDefault="005A39F6">
      <w:pPr>
        <w:pStyle w:val="ConsPlusNormal"/>
        <w:jc w:val="both"/>
      </w:pPr>
    </w:p>
    <w:p w:rsidR="005A39F6" w:rsidRDefault="005A39F6">
      <w:pPr>
        <w:pStyle w:val="ConsPlusTitle"/>
        <w:jc w:val="center"/>
      </w:pPr>
      <w:r>
        <w:t>ТОМСКАЯ ОБЛАСТЬ</w:t>
      </w:r>
    </w:p>
    <w:p w:rsidR="005A39F6" w:rsidRDefault="005A39F6">
      <w:pPr>
        <w:pStyle w:val="ConsPlusTitle"/>
        <w:jc w:val="both"/>
      </w:pPr>
    </w:p>
    <w:p w:rsidR="005A39F6" w:rsidRDefault="005A39F6">
      <w:pPr>
        <w:pStyle w:val="ConsPlusTitle"/>
        <w:jc w:val="center"/>
      </w:pPr>
      <w:r>
        <w:t>ЗАКОН</w:t>
      </w:r>
    </w:p>
    <w:p w:rsidR="005A39F6" w:rsidRDefault="005A39F6">
      <w:pPr>
        <w:pStyle w:val="ConsPlusTitle"/>
        <w:jc w:val="both"/>
      </w:pPr>
    </w:p>
    <w:p w:rsidR="005A39F6" w:rsidRDefault="005A39F6">
      <w:pPr>
        <w:pStyle w:val="ConsPlusTitle"/>
        <w:jc w:val="center"/>
      </w:pPr>
      <w:r>
        <w:t>ОБ УСТАНОВЛЕНИИ НАЛОГОВЫХ ЛЬГОТ ДЛЯ РЕЗИДЕНТОВ ТЕРРИТОРИИ</w:t>
      </w:r>
    </w:p>
    <w:p w:rsidR="005A39F6" w:rsidRDefault="005A39F6">
      <w:pPr>
        <w:pStyle w:val="ConsPlusTitle"/>
        <w:jc w:val="center"/>
      </w:pPr>
      <w:r>
        <w:t>ОПЕРЕЖАЮЩЕГО РАЗВИТИЯ "СЕВЕРСК" И О ВНЕСЕНИИ ИЗМЕНЕНИЙ</w:t>
      </w:r>
    </w:p>
    <w:p w:rsidR="005A39F6" w:rsidRDefault="005A39F6">
      <w:pPr>
        <w:pStyle w:val="ConsPlusTitle"/>
        <w:jc w:val="center"/>
      </w:pPr>
      <w:r>
        <w:t>В ОТДЕЛЬНЫЕ ЗАКОНОДАТЕЛЬНЫЕ АКТЫ ТОМСКОЙ ОБЛАСТИ</w:t>
      </w:r>
    </w:p>
    <w:p w:rsidR="005A39F6" w:rsidRDefault="005A39F6">
      <w:pPr>
        <w:pStyle w:val="ConsPlusNormal"/>
        <w:jc w:val="both"/>
      </w:pPr>
    </w:p>
    <w:p w:rsidR="005A39F6" w:rsidRDefault="005A39F6">
      <w:pPr>
        <w:pStyle w:val="ConsPlusNormal"/>
        <w:jc w:val="right"/>
      </w:pPr>
      <w:r>
        <w:t>Принят</w:t>
      </w:r>
    </w:p>
    <w:p w:rsidR="005A39F6" w:rsidRDefault="005A39F6">
      <w:pPr>
        <w:pStyle w:val="ConsPlusNormal"/>
        <w:jc w:val="right"/>
      </w:pPr>
      <w:r>
        <w:t>постановлением</w:t>
      </w:r>
    </w:p>
    <w:p w:rsidR="005A39F6" w:rsidRDefault="005A39F6">
      <w:pPr>
        <w:pStyle w:val="ConsPlusNormal"/>
        <w:jc w:val="right"/>
      </w:pPr>
      <w:r>
        <w:t>Законодательной Думы</w:t>
      </w:r>
    </w:p>
    <w:p w:rsidR="005A39F6" w:rsidRDefault="005A39F6">
      <w:pPr>
        <w:pStyle w:val="ConsPlusNormal"/>
        <w:jc w:val="right"/>
      </w:pPr>
      <w:r>
        <w:t>Томской области</w:t>
      </w:r>
    </w:p>
    <w:p w:rsidR="005A39F6" w:rsidRDefault="005A39F6">
      <w:pPr>
        <w:pStyle w:val="ConsPlusNormal"/>
        <w:jc w:val="right"/>
      </w:pPr>
      <w:r>
        <w:t>от 29.08.2019 N 1805</w:t>
      </w:r>
    </w:p>
    <w:p w:rsidR="005A39F6" w:rsidRDefault="005A39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39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F6" w:rsidRDefault="005A39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F6" w:rsidRDefault="005A39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39F6" w:rsidRDefault="005A39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39F6" w:rsidRDefault="005A39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Томской области</w:t>
            </w:r>
          </w:p>
          <w:p w:rsidR="005A39F6" w:rsidRDefault="005A39F6">
            <w:pPr>
              <w:pStyle w:val="ConsPlusNormal"/>
              <w:jc w:val="center"/>
            </w:pPr>
            <w:r>
              <w:rPr>
                <w:color w:val="392C69"/>
              </w:rPr>
              <w:t>от 14.12.2023 N 116-ОЗ)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F6" w:rsidRDefault="005A39F6">
            <w:pPr>
              <w:pStyle w:val="ConsPlusNormal"/>
            </w:pPr>
          </w:p>
        </w:tc>
      </w:tr>
    </w:tbl>
    <w:p w:rsidR="005A39F6" w:rsidRDefault="005A39F6">
      <w:pPr>
        <w:pStyle w:val="ConsPlusNormal"/>
        <w:jc w:val="both"/>
      </w:pPr>
    </w:p>
    <w:p w:rsidR="005A39F6" w:rsidRDefault="005A39F6">
      <w:pPr>
        <w:pStyle w:val="ConsPlusTitle"/>
        <w:ind w:firstLine="540"/>
        <w:jc w:val="both"/>
        <w:outlineLvl w:val="0"/>
      </w:pPr>
      <w:r>
        <w:t>Статья 1</w:t>
      </w:r>
    </w:p>
    <w:p w:rsidR="005A39F6" w:rsidRDefault="005A39F6">
      <w:pPr>
        <w:pStyle w:val="ConsPlusNormal"/>
        <w:jc w:val="both"/>
      </w:pPr>
    </w:p>
    <w:p w:rsidR="005A39F6" w:rsidRDefault="005A39F6">
      <w:pPr>
        <w:pStyle w:val="ConsPlusNormal"/>
        <w:ind w:firstLine="540"/>
        <w:jc w:val="both"/>
      </w:pPr>
      <w:bookmarkStart w:id="1" w:name="P23"/>
      <w:bookmarkEnd w:id="1"/>
      <w:r>
        <w:t xml:space="preserve">1. Установить следующие размеры пониженных налоговых ставок налога на прибыль организаций, подлежащего зачислению в областной бюджет, для организаций, получивших статус резидента территории опережающего развития "Северск", соответствующих требованиям и условиям, установленным </w:t>
      </w:r>
      <w:hyperlink r:id="rId6">
        <w:r>
          <w:rPr>
            <w:color w:val="0000FF"/>
          </w:rPr>
          <w:t>статьей 284.4</w:t>
        </w:r>
      </w:hyperlink>
      <w:r>
        <w:t xml:space="preserve"> Налогового </w:t>
      </w:r>
      <w:hyperlink r:id="rId7">
        <w:r>
          <w:rPr>
            <w:color w:val="0000FF"/>
          </w:rPr>
          <w:t>кодекса</w:t>
        </w:r>
      </w:hyperlink>
      <w:r>
        <w:t xml:space="preserve"> Российской Федерации, в отношении прибыли, полученной от деятельности, осуществляемой при исполнении соглашений об осуществлении деятельности на территории опережающего развития "Северск": в размере 5 процентов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развития "Северск", и в размере 10 процентов в течение следующих пяти налоговых периодов.</w:t>
      </w:r>
    </w:p>
    <w:p w:rsidR="005A39F6" w:rsidRDefault="005A39F6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Томской области от 14.12.2023 N 116-ОЗ)</w:t>
      </w:r>
    </w:p>
    <w:p w:rsidR="005A39F6" w:rsidRDefault="005A39F6">
      <w:pPr>
        <w:pStyle w:val="ConsPlusNormal"/>
        <w:spacing w:before="220"/>
        <w:ind w:firstLine="540"/>
        <w:jc w:val="both"/>
      </w:pPr>
      <w:r>
        <w:t xml:space="preserve">2. В случае прекращения статуса резидента территории опережающего развития "Северск" налогоплательщик считается утратившим право на применение особенностей применения налоговой ставки, установленной </w:t>
      </w:r>
      <w:hyperlink w:anchor="P23">
        <w:r>
          <w:rPr>
            <w:color w:val="0000FF"/>
          </w:rPr>
          <w:t>частью первой</w:t>
        </w:r>
      </w:hyperlink>
      <w:r>
        <w:t xml:space="preserve"> настоящей статьи, с начала того квартала, в котором он был исключен из реестра резидентов территории опережающего развития.</w:t>
      </w:r>
    </w:p>
    <w:p w:rsidR="005A39F6" w:rsidRDefault="005A39F6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Томской области от 14.12.2023 N 116-ОЗ)</w:t>
      </w:r>
    </w:p>
    <w:p w:rsidR="005A39F6" w:rsidRDefault="005A39F6">
      <w:pPr>
        <w:pStyle w:val="ConsPlusNormal"/>
        <w:jc w:val="both"/>
      </w:pPr>
    </w:p>
    <w:p w:rsidR="005A39F6" w:rsidRDefault="005A39F6">
      <w:pPr>
        <w:pStyle w:val="ConsPlusTitle"/>
        <w:ind w:firstLine="540"/>
        <w:jc w:val="both"/>
        <w:outlineLvl w:val="0"/>
      </w:pPr>
      <w:r>
        <w:t>Статья 2</w:t>
      </w:r>
    </w:p>
    <w:p w:rsidR="005A39F6" w:rsidRDefault="005A39F6">
      <w:pPr>
        <w:pStyle w:val="ConsPlusNormal"/>
        <w:jc w:val="both"/>
      </w:pPr>
    </w:p>
    <w:p w:rsidR="005A39F6" w:rsidRDefault="005A39F6">
      <w:pPr>
        <w:pStyle w:val="ConsPlusNormal"/>
        <w:ind w:firstLine="540"/>
        <w:jc w:val="both"/>
      </w:pPr>
      <w:r>
        <w:t xml:space="preserve">Внести в </w:t>
      </w:r>
      <w:hyperlink r:id="rId10">
        <w:r>
          <w:rPr>
            <w:color w:val="0000FF"/>
          </w:rPr>
          <w:t>статью 4</w:t>
        </w:r>
      </w:hyperlink>
      <w:r>
        <w:t xml:space="preserve"> Закона Томской области от 27 ноября 2003 года N 148-ОЗ "О налоге на имущество организаций" (Официальные ведомости Государственной Думы Томской области, 2003, N 25(86), постановление от 27.11.2003 N 922; N 26(87)-I, постановление от 25.12.2003 N 984; 2004, N 28(89), постановления от 26.02.2004 N 1075, N 1076; N 31(92)-II, постановление от 10.06.2004 N 1202; N 32(93), постановление от 29.07.2004 N 1244; N 34(95), постановление от 30.09.2004 N 1474; N 37(98), постановление от 23.12.2004 N 1627; 2005, N 39(100), постановление от 24.02.2005 N 1764; N 47(108), постановление от 27.10.2005 N 2543; 2006, N 51(112), постановление от 28.02.2006 N 2880; N 57(118), постановление от 28.09.2006 N 3482; N 59(120)-II, постановление от 30.11.2006 N 3660; N 60(121), постановление от 28.12.2006 N 3821; 2007, N 9(131), постановления от 25.10.2007 N 653, N 654; 2008, N 15(137), постановление от 24.04.2008 N 1203; N 17(139)-II, постановление от 26.06.2008 </w:t>
      </w:r>
      <w:r>
        <w:lastRenderedPageBreak/>
        <w:t>N 1428; 2009, N 33(155), постановление от 14.11.2009 N 2778; 2010, N 42(164), постановление от 30.09.2010 N 3567; N 45(167)-II, постановление от 17.12.2010 N 3969; Официальные ведомости Законодательной Думы Томской области, 2011, N 48(170), постановление от 28.04.2011 N 4304; N 51(173), постановление от 28.07.2011 N 4551; 2012, N 4(180) - 5(181), постановление от 28.02.2012 N 63; 2013, N 24(200), постановление от 31.10.2013 N 1523; 2014, N 28(204), постановление от 27.02.2014 N 1848; N 33(209), постановление от 31.07.2014 N 2171; N 35(211), постановление от 30.10.2014 N 2277; N 36(212), постановление от 27.11.2014 N 2362; 2015, N 46(222)-II, постановление от 29.10.2015 N 2893; 2016, N 48(224)-II, постановление от 24.12.2015 N 3019; N 49(225), постановление от 25.02.2016 N 3093; N 52(228) - 53(229), постановление от 26.05.2016 N 3259; N 3(234), постановление от 24.11.2016 N 84; Собрание законодательства Томской области, 2018, N 11/2(207), постановление от 25.10.2018 N 1303; N 12/1(208), постановление от 22.11.2018 N 1379; 2019, N 1/1(210) часть 2, постановление от 25.12.2018 N 1427) изменение, дополнив частью 1.3 следующего содержания:</w:t>
      </w:r>
    </w:p>
    <w:p w:rsidR="005A39F6" w:rsidRDefault="005A39F6">
      <w:pPr>
        <w:pStyle w:val="ConsPlusNormal"/>
        <w:spacing w:before="220"/>
        <w:ind w:firstLine="540"/>
        <w:jc w:val="both"/>
      </w:pPr>
      <w:r>
        <w:t>"1.3. При исчислении налога на имущество организаций организации, являющиеся резидентами территории опережающего социально-экономического развития "Северск", в отношении имущества, созданного и (или) приобретенного для осуществления деятельности, предусмотренной соглашением об осуществлении деятельности на территории опережающего социально-экономического развития "Северск", вправе применять следующие пониженные налоговые ставки:</w:t>
      </w:r>
    </w:p>
    <w:p w:rsidR="005A39F6" w:rsidRDefault="005A39F6">
      <w:pPr>
        <w:pStyle w:val="ConsPlusNormal"/>
        <w:spacing w:before="220"/>
        <w:ind w:firstLine="540"/>
        <w:jc w:val="both"/>
      </w:pPr>
      <w:r>
        <w:t>1) 0 процентов в течение пяти налоговых периодов, начиная с налогового периода, в котором указанное имущество поставлено на учет в качестве объекта основных средств;</w:t>
      </w:r>
    </w:p>
    <w:p w:rsidR="005A39F6" w:rsidRDefault="005A39F6">
      <w:pPr>
        <w:pStyle w:val="ConsPlusNormal"/>
        <w:spacing w:before="220"/>
        <w:ind w:firstLine="540"/>
        <w:jc w:val="both"/>
      </w:pPr>
      <w:r>
        <w:t>2) 1,1 процента в течение следующих пяти налоговых периодов.</w:t>
      </w:r>
    </w:p>
    <w:p w:rsidR="005A39F6" w:rsidRDefault="005A39F6">
      <w:pPr>
        <w:pStyle w:val="ConsPlusNormal"/>
        <w:spacing w:before="220"/>
        <w:ind w:firstLine="540"/>
        <w:jc w:val="both"/>
      </w:pPr>
      <w:r>
        <w:t>Указанные в настоящей части налоговые ставки применяются в отношении имущества, для которого одновременно выполняются следующие условия:</w:t>
      </w:r>
    </w:p>
    <w:p w:rsidR="005A39F6" w:rsidRDefault="005A39F6">
      <w:pPr>
        <w:pStyle w:val="ConsPlusNormal"/>
        <w:spacing w:before="220"/>
        <w:ind w:firstLine="540"/>
        <w:jc w:val="both"/>
      </w:pPr>
      <w:r>
        <w:t>- имущество расположено в границах территории опережающего социально-экономического развития "Северск";</w:t>
      </w:r>
    </w:p>
    <w:p w:rsidR="005A39F6" w:rsidRDefault="005A39F6">
      <w:pPr>
        <w:pStyle w:val="ConsPlusNormal"/>
        <w:spacing w:before="220"/>
        <w:ind w:firstLine="540"/>
        <w:jc w:val="both"/>
      </w:pPr>
      <w:r>
        <w:t>- имущество принято на учет в качестве объектов основных средств после получения организацией статуса резидента территории опережающего социально-экономического развития "Северск";</w:t>
      </w:r>
    </w:p>
    <w:p w:rsidR="005A39F6" w:rsidRDefault="005A39F6">
      <w:pPr>
        <w:pStyle w:val="ConsPlusNormal"/>
        <w:spacing w:before="220"/>
        <w:ind w:firstLine="540"/>
        <w:jc w:val="both"/>
      </w:pPr>
      <w:r>
        <w:t>- имущество ранее не было в эксплуатации и не учитывалось на балансе в качестве объектов основных средств иными организациями и физическими лицами в порядке, установленном для ведения бухгалтерского учета;</w:t>
      </w:r>
    </w:p>
    <w:p w:rsidR="005A39F6" w:rsidRDefault="005A39F6">
      <w:pPr>
        <w:pStyle w:val="ConsPlusNormal"/>
        <w:spacing w:before="220"/>
        <w:ind w:firstLine="540"/>
        <w:jc w:val="both"/>
      </w:pPr>
      <w:r>
        <w:t>- ведение раздельного бухгалтерского учета имущества, созданного и (или) приобретенного для осуществления деятельности, предусмотренной соглашением об осуществлении деятельности на территории опережающего социально-экономического развития "Северск".</w:t>
      </w:r>
    </w:p>
    <w:p w:rsidR="005A39F6" w:rsidRDefault="005A39F6">
      <w:pPr>
        <w:pStyle w:val="ConsPlusNormal"/>
        <w:spacing w:before="220"/>
        <w:ind w:firstLine="540"/>
        <w:jc w:val="both"/>
      </w:pPr>
      <w:r>
        <w:t>Указанные в настоящей части налоговые ставки применяются, начиная с 1 числа месяца, следующего за месяцем, в котором указанное в настоящей части имущество принято резидентом территории опережающего социально-экономического развития "Северск" к бухгалтерскому учету в качестве объектов основных средств.</w:t>
      </w:r>
    </w:p>
    <w:p w:rsidR="005A39F6" w:rsidRDefault="005A39F6">
      <w:pPr>
        <w:pStyle w:val="ConsPlusNormal"/>
        <w:spacing w:before="220"/>
        <w:ind w:firstLine="540"/>
        <w:jc w:val="both"/>
      </w:pPr>
      <w:r>
        <w:t>В случае передачи (в том числе в аренду) указанного в настоящей части имущества иным субъектам (в том числе организациям или физическим лицам) или прекращения статуса резидента территории опережающего социально-экономического развития "Северск" налогоплательщик считается утратившим право на применение ставок по налогу на имущество организаций, указанных в настоящей части, с начала того квартала, в котором он осуществил передачу имущества или был исключен из реестра резидентов территории опережающего социально-экономического развития.".</w:t>
      </w:r>
    </w:p>
    <w:p w:rsidR="005A39F6" w:rsidRDefault="005A39F6">
      <w:pPr>
        <w:pStyle w:val="ConsPlusNormal"/>
        <w:jc w:val="both"/>
      </w:pPr>
    </w:p>
    <w:p w:rsidR="005A39F6" w:rsidRDefault="005A39F6">
      <w:pPr>
        <w:pStyle w:val="ConsPlusTitle"/>
        <w:ind w:firstLine="540"/>
        <w:jc w:val="both"/>
        <w:outlineLvl w:val="0"/>
      </w:pPr>
      <w:r>
        <w:t>Статья 3</w:t>
      </w:r>
    </w:p>
    <w:p w:rsidR="005A39F6" w:rsidRDefault="005A39F6">
      <w:pPr>
        <w:pStyle w:val="ConsPlusNormal"/>
        <w:jc w:val="both"/>
      </w:pPr>
    </w:p>
    <w:p w:rsidR="005A39F6" w:rsidRDefault="005A39F6">
      <w:pPr>
        <w:pStyle w:val="ConsPlusNormal"/>
        <w:ind w:firstLine="540"/>
        <w:jc w:val="both"/>
      </w:pPr>
      <w:r>
        <w:lastRenderedPageBreak/>
        <w:t xml:space="preserve">Внести в </w:t>
      </w:r>
      <w:hyperlink r:id="rId11">
        <w:r>
          <w:rPr>
            <w:color w:val="0000FF"/>
          </w:rPr>
          <w:t>статью 1</w:t>
        </w:r>
      </w:hyperlink>
      <w:r>
        <w:t xml:space="preserve"> Закона Томской области от 7 апреля 2009 года N 51-ОЗ "Об установлении на территории Томской области налоговых ставок по налогу, взимаемому в связи с применением упрощенной системы налогообложения" (Официальные ведомости Государственной Думы Томской области, 2009, N 26(148), постановление от 26.03.2009 N 2142; N 32(154), постановление от 22.10.2009 N 2633; 2010, N 42(164), постановление от 30.09.2010 N 3568; Официальные ведомости Законодательной Думы Томской области, 2011, N 53(175), постановление от 27.10.2011 N 4810; 2012, N 12(188), постановление от 27.09.2012 N 551; 2013, N 23(199), постановление от 26.09.2013 N 1455; 2015, N 41(217), постановление от 29.04.2015 N 2630; 2015, N 46(222)-I, постановление от 29.10.2015 N 2891; 2016, N 3(234), постановление от 24.11.2016 N 85) следующие изменения:</w:t>
      </w:r>
    </w:p>
    <w:p w:rsidR="005A39F6" w:rsidRDefault="005A39F6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1 части 1</w:t>
        </w:r>
      </w:hyperlink>
      <w:r>
        <w:t xml:space="preserve"> изложить в следующей редакции:</w:t>
      </w:r>
    </w:p>
    <w:p w:rsidR="005A39F6" w:rsidRDefault="005A39F6">
      <w:pPr>
        <w:pStyle w:val="ConsPlusNormal"/>
        <w:spacing w:before="220"/>
        <w:ind w:firstLine="540"/>
        <w:jc w:val="both"/>
      </w:pPr>
      <w:r>
        <w:t>"1) 5 процентов для организаций - резидентов особой экономической зоны технико-внедренческого типа, созданной на территории города Томска, для резидентов территории опережающего социально-экономического развития "Северск";";</w:t>
      </w:r>
    </w:p>
    <w:p w:rsidR="005A39F6" w:rsidRDefault="005A39F6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части 2</w:t>
        </w:r>
      </w:hyperlink>
      <w:r>
        <w:t xml:space="preserve"> слова "пунктом 2" заменить словами "пунктом 2.1", слова "в пункте 2" заменить словами "в пункте 2.1";</w:t>
      </w:r>
    </w:p>
    <w:p w:rsidR="005A39F6" w:rsidRDefault="005A39F6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дополнить</w:t>
        </w:r>
      </w:hyperlink>
      <w:r>
        <w:t xml:space="preserve"> частями 3 и 4 следующего содержания:</w:t>
      </w:r>
    </w:p>
    <w:p w:rsidR="005A39F6" w:rsidRDefault="005A39F6">
      <w:pPr>
        <w:pStyle w:val="ConsPlusNormal"/>
        <w:spacing w:before="220"/>
        <w:ind w:firstLine="540"/>
        <w:jc w:val="both"/>
      </w:pPr>
      <w:r>
        <w:t>"3. В случае прекращения статуса резидента территории опережающего социально-экономического развития "Северск" налогоплательщик считается утратившим право на применение налоговой ставки, установленной пунктом 1 части 1 настоящей статьи, с начала того квартала, в котором он был исключен из реестра резидентов территории опережающего социально-экономического развития.</w:t>
      </w:r>
    </w:p>
    <w:p w:rsidR="005A39F6" w:rsidRDefault="005A39F6">
      <w:pPr>
        <w:pStyle w:val="ConsPlusNormal"/>
        <w:spacing w:before="220"/>
        <w:ind w:firstLine="540"/>
        <w:jc w:val="both"/>
      </w:pPr>
      <w:r>
        <w:t xml:space="preserve">4. Налогоплательщик - резидент территории опережающего социально-экономического развития "Северск" вправе применять к налоговой базе налоговую ставку в размере, определенном пунктом 1 части 1 настоящей статьи, при выполнении условия достижения доли доходов, полученных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 "Северск", не менее 90 процентов всех доходов, учитываемых при определении налоговой базы по налогу в соответствии с </w:t>
      </w:r>
      <w:hyperlink r:id="rId15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Федерации.".</w:t>
      </w:r>
    </w:p>
    <w:p w:rsidR="005A39F6" w:rsidRDefault="005A39F6">
      <w:pPr>
        <w:pStyle w:val="ConsPlusNormal"/>
        <w:jc w:val="both"/>
      </w:pPr>
    </w:p>
    <w:p w:rsidR="005A39F6" w:rsidRDefault="005A39F6">
      <w:pPr>
        <w:pStyle w:val="ConsPlusTitle"/>
        <w:ind w:firstLine="540"/>
        <w:jc w:val="both"/>
        <w:outlineLvl w:val="0"/>
      </w:pPr>
      <w:r>
        <w:t>Статья 4</w:t>
      </w:r>
    </w:p>
    <w:p w:rsidR="005A39F6" w:rsidRDefault="005A39F6">
      <w:pPr>
        <w:pStyle w:val="ConsPlusNormal"/>
        <w:jc w:val="both"/>
      </w:pPr>
    </w:p>
    <w:p w:rsidR="005A39F6" w:rsidRDefault="005A39F6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распространяется на правоотношения, возникшие с даты создания территории опережающего развития "Северск".</w:t>
      </w:r>
    </w:p>
    <w:p w:rsidR="005A39F6" w:rsidRDefault="005A39F6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Томской области от 14.12.2023 N 116-ОЗ)</w:t>
      </w:r>
    </w:p>
    <w:p w:rsidR="005A39F6" w:rsidRDefault="005A39F6">
      <w:pPr>
        <w:pStyle w:val="ConsPlusNormal"/>
        <w:jc w:val="both"/>
      </w:pPr>
    </w:p>
    <w:p w:rsidR="005A39F6" w:rsidRDefault="005A39F6">
      <w:pPr>
        <w:pStyle w:val="ConsPlusNormal"/>
        <w:jc w:val="right"/>
      </w:pPr>
      <w:r>
        <w:t>Губернатор</w:t>
      </w:r>
    </w:p>
    <w:p w:rsidR="005A39F6" w:rsidRDefault="005A39F6">
      <w:pPr>
        <w:pStyle w:val="ConsPlusNormal"/>
        <w:jc w:val="right"/>
      </w:pPr>
      <w:r>
        <w:t>Томской области</w:t>
      </w:r>
    </w:p>
    <w:p w:rsidR="005A39F6" w:rsidRDefault="005A39F6">
      <w:pPr>
        <w:pStyle w:val="ConsPlusNormal"/>
        <w:jc w:val="right"/>
      </w:pPr>
      <w:r>
        <w:t>С.А.ЖВАЧКИН</w:t>
      </w:r>
    </w:p>
    <w:p w:rsidR="005A39F6" w:rsidRDefault="005A39F6">
      <w:pPr>
        <w:pStyle w:val="ConsPlusNormal"/>
      </w:pPr>
      <w:r>
        <w:t>Томск</w:t>
      </w:r>
    </w:p>
    <w:p w:rsidR="005A39F6" w:rsidRDefault="005A39F6">
      <w:pPr>
        <w:pStyle w:val="ConsPlusNormal"/>
        <w:spacing w:before="220"/>
      </w:pPr>
      <w:r>
        <w:t>9 сентября 2019 года</w:t>
      </w:r>
    </w:p>
    <w:p w:rsidR="005A39F6" w:rsidRDefault="005A39F6">
      <w:pPr>
        <w:pStyle w:val="ConsPlusNormal"/>
        <w:spacing w:before="220"/>
      </w:pPr>
      <w:r>
        <w:t>N 81-ОЗ</w:t>
      </w:r>
    </w:p>
    <w:p w:rsidR="005A39F6" w:rsidRDefault="005A39F6">
      <w:pPr>
        <w:pStyle w:val="ConsPlusNormal"/>
        <w:jc w:val="both"/>
      </w:pPr>
    </w:p>
    <w:p w:rsidR="005A39F6" w:rsidRDefault="005A39F6">
      <w:pPr>
        <w:pStyle w:val="ConsPlusNormal"/>
        <w:jc w:val="both"/>
      </w:pPr>
    </w:p>
    <w:p w:rsidR="005A39F6" w:rsidRDefault="005A39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4D91" w:rsidRDefault="005A39F6"/>
    <w:sectPr w:rsidR="004E4D91" w:rsidSect="005A39F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F6"/>
    <w:rsid w:val="00482865"/>
    <w:rsid w:val="005A39F6"/>
    <w:rsid w:val="007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54BF4-41B4-43F8-88FA-5E62D586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9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39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39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79202&amp;dst=100011" TargetMode="External"/><Relationship Id="rId13" Type="http://schemas.openxmlformats.org/officeDocument/2006/relationships/hyperlink" Target="https://login.consultant.ru/link/?req=doc&amp;base=RLAW091&amp;n=129538&amp;dst=3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7019&amp;dst=18832" TargetMode="External"/><Relationship Id="rId12" Type="http://schemas.openxmlformats.org/officeDocument/2006/relationships/hyperlink" Target="https://login.consultant.ru/link/?req=doc&amp;base=RLAW091&amp;n=129538&amp;dst=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1&amp;n=179202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7019&amp;dst=11880" TargetMode="External"/><Relationship Id="rId11" Type="http://schemas.openxmlformats.org/officeDocument/2006/relationships/hyperlink" Target="https://login.consultant.ru/link/?req=doc&amp;base=RLAW091&amp;n=129538&amp;dst=3" TargetMode="External"/><Relationship Id="rId5" Type="http://schemas.openxmlformats.org/officeDocument/2006/relationships/hyperlink" Target="https://login.consultant.ru/link/?req=doc&amp;base=RLAW091&amp;n=179202&amp;dst=100008" TargetMode="External"/><Relationship Id="rId15" Type="http://schemas.openxmlformats.org/officeDocument/2006/relationships/hyperlink" Target="https://login.consultant.ru/link/?req=doc&amp;base=LAW&amp;n=437019&amp;dst=103572" TargetMode="External"/><Relationship Id="rId10" Type="http://schemas.openxmlformats.org/officeDocument/2006/relationships/hyperlink" Target="https://login.consultant.ru/link/?req=doc&amp;base=RLAW091&amp;n=125809&amp;dst=10018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1&amp;n=179202&amp;dst=100012" TargetMode="External"/><Relationship Id="rId14" Type="http://schemas.openxmlformats.org/officeDocument/2006/relationships/hyperlink" Target="https://login.consultant.ru/link/?req=doc&amp;base=RLAW091&amp;n=129538&amp;dst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Середина В.В.</dc:creator>
  <cp:keywords/>
  <dc:description/>
  <cp:lastModifiedBy>Середина В.В.</cp:lastModifiedBy>
  <cp:revision>1</cp:revision>
  <dcterms:created xsi:type="dcterms:W3CDTF">2024-01-19T09:08:00Z</dcterms:created>
  <dcterms:modified xsi:type="dcterms:W3CDTF">2024-01-19T09:11:00Z</dcterms:modified>
</cp:coreProperties>
</file>